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21923" w14:textId="449C6123" w:rsidR="00973907" w:rsidRDefault="003D0E63" w:rsidP="00A7788B">
      <w:pPr>
        <w:spacing w:before="6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EE29E93" wp14:editId="3E4759D3">
            <wp:simplePos x="0" y="0"/>
            <wp:positionH relativeFrom="margin">
              <wp:posOffset>-342900</wp:posOffset>
            </wp:positionH>
            <wp:positionV relativeFrom="paragraph">
              <wp:posOffset>0</wp:posOffset>
            </wp:positionV>
            <wp:extent cx="1645920" cy="1097280"/>
            <wp:effectExtent l="0" t="0" r="0" b="7620"/>
            <wp:wrapSquare wrapText="bothSides"/>
            <wp:docPr id="4" name="Picture 4" descr="cid:image002.png@01CD60D1.7691A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71296" name="Picture 1" descr="cid:image002.png@01CD60D1.7691A4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45D">
        <w:rPr>
          <w:rFonts w:ascii="Arial" w:hAnsi="Arial" w:cs="Arial"/>
          <w:spacing w:val="-1"/>
          <w:sz w:val="24"/>
          <w:szCs w:val="24"/>
        </w:rPr>
        <w:tab/>
      </w:r>
    </w:p>
    <w:p w14:paraId="16EB4E86" w14:textId="77777777" w:rsidR="00973907" w:rsidRDefault="00973907" w:rsidP="00A7788B">
      <w:pPr>
        <w:spacing w:before="6"/>
        <w:jc w:val="both"/>
        <w:rPr>
          <w:rFonts w:ascii="Arial" w:hAnsi="Arial" w:cs="Arial"/>
          <w:spacing w:val="-1"/>
          <w:sz w:val="24"/>
          <w:szCs w:val="24"/>
        </w:rPr>
      </w:pPr>
    </w:p>
    <w:p w14:paraId="5C30395A" w14:textId="2315D918" w:rsidR="00FA1490" w:rsidRPr="00D67548" w:rsidRDefault="007A445D" w:rsidP="00731FAD">
      <w:pPr>
        <w:pStyle w:val="Heading1"/>
        <w:ind w:left="0"/>
        <w:jc w:val="center"/>
        <w:rPr>
          <w:spacing w:val="24"/>
        </w:rPr>
      </w:pPr>
      <w:r w:rsidRPr="00D67548">
        <w:t>BALTIMORE</w:t>
      </w:r>
      <w:r w:rsidRPr="00D67548">
        <w:rPr>
          <w:spacing w:val="1"/>
        </w:rPr>
        <w:t xml:space="preserve"> </w:t>
      </w:r>
      <w:r w:rsidRPr="00D67548">
        <w:t>CITY</w:t>
      </w:r>
      <w:r w:rsidRPr="00D67548">
        <w:rPr>
          <w:spacing w:val="-3"/>
        </w:rPr>
        <w:t xml:space="preserve"> </w:t>
      </w:r>
      <w:r w:rsidRPr="00D67548">
        <w:t>COMMUNITY</w:t>
      </w:r>
      <w:r w:rsidRPr="00D67548">
        <w:rPr>
          <w:spacing w:val="-4"/>
        </w:rPr>
        <w:t xml:space="preserve"> </w:t>
      </w:r>
      <w:r w:rsidRPr="00D67548">
        <w:rPr>
          <w:spacing w:val="-2"/>
        </w:rPr>
        <w:t>COLLEGE</w:t>
      </w:r>
    </w:p>
    <w:p w14:paraId="41152742" w14:textId="18363820" w:rsidR="00FA1490" w:rsidRPr="00D67548" w:rsidRDefault="003D0E63" w:rsidP="00731FAD">
      <w:pPr>
        <w:pStyle w:val="Heading1"/>
        <w:jc w:val="center"/>
        <w:rPr>
          <w:rFonts w:eastAsia="Times New Roman"/>
        </w:rPr>
      </w:pPr>
      <w:r w:rsidRPr="00D67548">
        <w:t>BOARD</w:t>
      </w:r>
      <w:r w:rsidRPr="00D67548">
        <w:rPr>
          <w:spacing w:val="-2"/>
        </w:rPr>
        <w:t xml:space="preserve"> </w:t>
      </w:r>
      <w:r w:rsidRPr="00D67548">
        <w:t>OF</w:t>
      </w:r>
      <w:r w:rsidRPr="00D67548">
        <w:rPr>
          <w:spacing w:val="-2"/>
        </w:rPr>
        <w:t xml:space="preserve"> </w:t>
      </w:r>
      <w:r w:rsidRPr="00D67548">
        <w:t>TRUSTEES</w:t>
      </w:r>
    </w:p>
    <w:p w14:paraId="638FE897" w14:textId="64E72507" w:rsidR="00FA1490" w:rsidRPr="00D67548" w:rsidRDefault="003D0E63" w:rsidP="00731FAD">
      <w:pPr>
        <w:pStyle w:val="Heading1"/>
        <w:jc w:val="center"/>
        <w:rPr>
          <w:spacing w:val="-2"/>
        </w:rPr>
      </w:pPr>
      <w:bookmarkStart w:id="0" w:name="_GoBack"/>
      <w:bookmarkEnd w:id="0"/>
      <w:r w:rsidRPr="00D67548">
        <w:t>APPROVED</w:t>
      </w:r>
      <w:r w:rsidRPr="00D67548">
        <w:rPr>
          <w:spacing w:val="22"/>
        </w:rPr>
        <w:t xml:space="preserve"> </w:t>
      </w:r>
      <w:r w:rsidRPr="00D67548">
        <w:t>OPEN</w:t>
      </w:r>
      <w:r w:rsidRPr="00D67548">
        <w:rPr>
          <w:spacing w:val="-2"/>
        </w:rPr>
        <w:t xml:space="preserve"> SESSION MINUTES</w:t>
      </w:r>
    </w:p>
    <w:p w14:paraId="22DACBFD" w14:textId="77777777" w:rsidR="00FA1490" w:rsidRPr="00D67548" w:rsidRDefault="003D0E63" w:rsidP="00731FAD">
      <w:pPr>
        <w:pStyle w:val="Heading1"/>
        <w:ind w:left="2160"/>
        <w:jc w:val="center"/>
      </w:pPr>
      <w:r w:rsidRPr="00D67548">
        <w:rPr>
          <w:spacing w:val="-2"/>
        </w:rPr>
        <w:t>May 15</w:t>
      </w:r>
      <w:r w:rsidR="00FE27A9" w:rsidRPr="00D67548">
        <w:rPr>
          <w:spacing w:val="-2"/>
        </w:rPr>
        <w:t>, 2019</w:t>
      </w:r>
    </w:p>
    <w:p w14:paraId="3ED0684D" w14:textId="77777777" w:rsidR="00FA1490" w:rsidRPr="00D67548" w:rsidRDefault="003D0E63" w:rsidP="00731FAD">
      <w:pPr>
        <w:pStyle w:val="Heading1"/>
        <w:ind w:left="2160"/>
        <w:jc w:val="center"/>
      </w:pPr>
      <w:r w:rsidRPr="00D67548">
        <w:t>4</w:t>
      </w:r>
      <w:r w:rsidRPr="00D67548">
        <w:rPr>
          <w:spacing w:val="1"/>
        </w:rPr>
        <w:t xml:space="preserve"> </w:t>
      </w:r>
      <w:r w:rsidRPr="00D67548">
        <w:rPr>
          <w:spacing w:val="-2"/>
        </w:rPr>
        <w:t>p.m.</w:t>
      </w:r>
    </w:p>
    <w:p w14:paraId="5C3E1F13" w14:textId="2083ABC3" w:rsidR="00FA1490" w:rsidRPr="00D67548" w:rsidRDefault="00731FAD" w:rsidP="00731FAD">
      <w:pPr>
        <w:pStyle w:val="Heading1"/>
        <w:jc w:val="center"/>
        <w:rPr>
          <w:spacing w:val="24"/>
        </w:rPr>
      </w:pPr>
      <w:r>
        <w:t xml:space="preserve">                              </w:t>
      </w:r>
      <w:r w:rsidR="003D0E63" w:rsidRPr="00D67548">
        <w:t>Liberty</w:t>
      </w:r>
      <w:r w:rsidR="003D0E63" w:rsidRPr="00D67548">
        <w:rPr>
          <w:spacing w:val="-5"/>
        </w:rPr>
        <w:t xml:space="preserve"> </w:t>
      </w:r>
      <w:r w:rsidR="003D0E63" w:rsidRPr="00D67548">
        <w:t>Campus</w:t>
      </w:r>
    </w:p>
    <w:p w14:paraId="2E6B31C6" w14:textId="14A323C3" w:rsidR="00FA1490" w:rsidRPr="00D67548" w:rsidRDefault="00731FAD" w:rsidP="00731FAD">
      <w:pPr>
        <w:pStyle w:val="Heading1"/>
        <w:jc w:val="center"/>
      </w:pPr>
      <w:r>
        <w:t xml:space="preserve">                           </w:t>
      </w:r>
      <w:r w:rsidR="003D0E63" w:rsidRPr="00D67548">
        <w:t>Board of Trustees</w:t>
      </w:r>
      <w:r>
        <w:t xml:space="preserve"> </w:t>
      </w:r>
      <w:r w:rsidR="003D0E63" w:rsidRPr="00D67548">
        <w:t>Board Room</w:t>
      </w:r>
    </w:p>
    <w:p w14:paraId="61615431" w14:textId="57D534F8" w:rsidR="00FE27A9" w:rsidRPr="00D67548" w:rsidRDefault="00731FAD" w:rsidP="00731FAD">
      <w:pPr>
        <w:pStyle w:val="Heading1"/>
        <w:jc w:val="center"/>
      </w:pPr>
      <w:r>
        <w:t xml:space="preserve">                             </w:t>
      </w:r>
      <w:r w:rsidR="003D0E63" w:rsidRPr="00D67548">
        <w:t>Administration Building 140</w:t>
      </w:r>
    </w:p>
    <w:p w14:paraId="6DE7BEC7" w14:textId="77777777" w:rsidR="00FA1490" w:rsidRPr="00D67548" w:rsidRDefault="00FA1490" w:rsidP="00731FAD">
      <w:pPr>
        <w:pStyle w:val="Heading1"/>
        <w:jc w:val="center"/>
      </w:pPr>
    </w:p>
    <w:p w14:paraId="6E8ED678" w14:textId="2654B599" w:rsidR="00FA1490" w:rsidRPr="00B6426F" w:rsidRDefault="003D0E63" w:rsidP="00A7788B">
      <w:pPr>
        <w:pStyle w:val="Heading1"/>
        <w:jc w:val="both"/>
        <w:rPr>
          <w:b w:val="0"/>
        </w:rPr>
      </w:pPr>
      <w:r>
        <w:rPr>
          <w:spacing w:val="-1"/>
          <w:u w:val="thick" w:color="000000"/>
        </w:rPr>
        <w:t>Board</w:t>
      </w:r>
      <w:r>
        <w:rPr>
          <w:spacing w:val="28"/>
          <w:u w:val="thick" w:color="000000"/>
        </w:rPr>
        <w:t xml:space="preserve"> </w:t>
      </w:r>
      <w:r>
        <w:rPr>
          <w:spacing w:val="-1"/>
          <w:u w:val="thick" w:color="000000"/>
        </w:rPr>
        <w:t>Members</w:t>
      </w:r>
      <w:r>
        <w:rPr>
          <w:spacing w:val="28"/>
          <w:u w:val="thick" w:color="000000"/>
        </w:rPr>
        <w:t xml:space="preserve"> </w:t>
      </w:r>
      <w:r>
        <w:rPr>
          <w:spacing w:val="-1"/>
          <w:u w:val="thick" w:color="000000"/>
        </w:rPr>
        <w:t>Present</w:t>
      </w:r>
      <w:r>
        <w:rPr>
          <w:spacing w:val="-1"/>
        </w:rPr>
        <w:t>:</w:t>
      </w:r>
      <w:r>
        <w:t xml:space="preserve"> </w:t>
      </w:r>
      <w:r w:rsidRPr="00742FC7">
        <w:rPr>
          <w:b w:val="0"/>
        </w:rPr>
        <w:t>Kurt L. Schmoke, Esq. (Chair</w:t>
      </w:r>
      <w:r w:rsidRPr="004556C6">
        <w:rPr>
          <w:b w:val="0"/>
        </w:rPr>
        <w:t>);</w:t>
      </w:r>
      <w:r w:rsidR="00FE27A9" w:rsidRPr="004556C6">
        <w:rPr>
          <w:b w:val="0"/>
        </w:rPr>
        <w:t xml:space="preserve"> </w:t>
      </w:r>
      <w:bookmarkStart w:id="1" w:name="_Hlk7429542"/>
      <w:r w:rsidR="004556C6" w:rsidRPr="004556C6">
        <w:rPr>
          <w:b w:val="0"/>
        </w:rPr>
        <w:t>Mr. Peter Nachtwey</w:t>
      </w:r>
      <w:r w:rsidRPr="004556C6">
        <w:rPr>
          <w:b w:val="0"/>
        </w:rPr>
        <w:t xml:space="preserve"> </w:t>
      </w:r>
      <w:bookmarkEnd w:id="1"/>
      <w:r w:rsidR="00111D8E" w:rsidRPr="004556C6">
        <w:rPr>
          <w:b w:val="0"/>
        </w:rPr>
        <w:t xml:space="preserve">Dr. Rachel Pfeifer; </w:t>
      </w:r>
      <w:r w:rsidRPr="004556C6">
        <w:rPr>
          <w:b w:val="0"/>
        </w:rPr>
        <w:t xml:space="preserve">Mr. Jason Perkins-Cohen; </w:t>
      </w:r>
      <w:r w:rsidR="00995BC0" w:rsidRPr="00995BC0">
        <w:rPr>
          <w:b w:val="0"/>
        </w:rPr>
        <w:t>Mr. John D. Lewis</w:t>
      </w:r>
      <w:r w:rsidR="009C2CC1">
        <w:rPr>
          <w:b w:val="0"/>
        </w:rPr>
        <w:t>;</w:t>
      </w:r>
      <w:r w:rsidR="00995BC0" w:rsidRPr="00995BC0">
        <w:rPr>
          <w:b w:val="0"/>
        </w:rPr>
        <w:t xml:space="preserve"> </w:t>
      </w:r>
      <w:r w:rsidRPr="004556C6">
        <w:rPr>
          <w:b w:val="0"/>
        </w:rPr>
        <w:t>Mr.</w:t>
      </w:r>
      <w:r w:rsidRPr="00B6426F">
        <w:rPr>
          <w:b w:val="0"/>
        </w:rPr>
        <w:t xml:space="preserve"> J.C. Weiss, </w:t>
      </w:r>
      <w:r w:rsidR="00986907" w:rsidRPr="00B6426F">
        <w:rPr>
          <w:b w:val="0"/>
        </w:rPr>
        <w:t>III</w:t>
      </w:r>
      <w:r w:rsidR="000C584C" w:rsidRPr="00B6426F">
        <w:rPr>
          <w:b w:val="0"/>
        </w:rPr>
        <w:t>;</w:t>
      </w:r>
      <w:r w:rsidR="009C2CC1">
        <w:rPr>
          <w:b w:val="0"/>
        </w:rPr>
        <w:t xml:space="preserve"> </w:t>
      </w:r>
      <w:r w:rsidR="00111D8E">
        <w:rPr>
          <w:b w:val="0"/>
        </w:rPr>
        <w:t>Ms. Maricruz Abarca (Student Trustee)</w:t>
      </w:r>
      <w:r w:rsidR="005742D2">
        <w:rPr>
          <w:b w:val="0"/>
        </w:rPr>
        <w:t>.</w:t>
      </w:r>
    </w:p>
    <w:p w14:paraId="78C6B54C" w14:textId="77777777" w:rsidR="00FA1490" w:rsidRPr="00742FC7" w:rsidRDefault="00FA1490" w:rsidP="00A7788B">
      <w:pPr>
        <w:ind w:left="144" w:right="144"/>
        <w:jc w:val="both"/>
        <w:rPr>
          <w:rFonts w:ascii="Arial" w:eastAsia="Arial" w:hAnsi="Arial" w:cs="Arial"/>
          <w:sz w:val="24"/>
          <w:szCs w:val="24"/>
        </w:rPr>
      </w:pPr>
    </w:p>
    <w:p w14:paraId="7A26209D" w14:textId="77777777" w:rsidR="00EB6536" w:rsidRDefault="003D0E63" w:rsidP="00A7788B">
      <w:pPr>
        <w:ind w:left="100"/>
        <w:jc w:val="both"/>
        <w:rPr>
          <w:rFonts w:ascii="Arial"/>
          <w:spacing w:val="-4"/>
          <w:sz w:val="24"/>
        </w:rPr>
      </w:pPr>
      <w:r>
        <w:rPr>
          <w:rFonts w:ascii="Arial"/>
          <w:b/>
          <w:spacing w:val="-1"/>
          <w:sz w:val="24"/>
          <w:u w:val="thick" w:color="000000"/>
        </w:rPr>
        <w:t>Board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Members</w:t>
      </w:r>
      <w:r>
        <w:rPr>
          <w:rFonts w:ascii="Arial"/>
          <w:b/>
          <w:spacing w:val="6"/>
          <w:sz w:val="24"/>
          <w:u w:val="thick" w:color="000000"/>
        </w:rPr>
        <w:t xml:space="preserve"> </w:t>
      </w:r>
      <w:r>
        <w:rPr>
          <w:rFonts w:ascii="Arial"/>
          <w:b/>
          <w:spacing w:val="-4"/>
          <w:sz w:val="24"/>
          <w:u w:val="thick" w:color="000000"/>
        </w:rPr>
        <w:t>Absent</w:t>
      </w:r>
      <w:r>
        <w:rPr>
          <w:rFonts w:ascii="Arial"/>
          <w:spacing w:val="-4"/>
          <w:sz w:val="24"/>
        </w:rPr>
        <w:t>:</w:t>
      </w:r>
    </w:p>
    <w:p w14:paraId="23BE188E" w14:textId="77777777" w:rsidR="004556C6" w:rsidRDefault="003D0E63" w:rsidP="00A7788B">
      <w:pPr>
        <w:ind w:left="100"/>
        <w:jc w:val="both"/>
        <w:rPr>
          <w:rFonts w:ascii="Arial"/>
          <w:spacing w:val="-4"/>
          <w:sz w:val="24"/>
        </w:rPr>
      </w:pPr>
      <w:r w:rsidRPr="004556C6">
        <w:rPr>
          <w:rFonts w:ascii="Arial"/>
          <w:spacing w:val="-4"/>
          <w:sz w:val="24"/>
        </w:rPr>
        <w:t>Dr. Rosemary Gillett-Karam (Vice Chair)</w:t>
      </w:r>
    </w:p>
    <w:p w14:paraId="4EC0BA41" w14:textId="1C31917B" w:rsidR="00995BC0" w:rsidRDefault="003D0E63" w:rsidP="00A7788B">
      <w:pPr>
        <w:ind w:left="100"/>
        <w:jc w:val="both"/>
        <w:rPr>
          <w:rFonts w:ascii="Arial"/>
          <w:spacing w:val="-4"/>
          <w:sz w:val="24"/>
        </w:rPr>
      </w:pPr>
      <w:r w:rsidRPr="00995BC0">
        <w:rPr>
          <w:rFonts w:ascii="Arial"/>
          <w:spacing w:val="-4"/>
          <w:sz w:val="24"/>
        </w:rPr>
        <w:t>Maria Tildon, Esq</w:t>
      </w:r>
      <w:r>
        <w:rPr>
          <w:rFonts w:ascii="Arial"/>
          <w:spacing w:val="-4"/>
          <w:sz w:val="24"/>
        </w:rPr>
        <w:t>.</w:t>
      </w:r>
    </w:p>
    <w:p w14:paraId="52B63211" w14:textId="77777777" w:rsidR="00FE27A9" w:rsidRDefault="00FE27A9" w:rsidP="00A7788B">
      <w:pPr>
        <w:ind w:left="100"/>
        <w:jc w:val="both"/>
        <w:rPr>
          <w:rFonts w:ascii="Arial"/>
          <w:spacing w:val="-4"/>
          <w:sz w:val="24"/>
        </w:rPr>
      </w:pPr>
    </w:p>
    <w:p w14:paraId="32ABA9F1" w14:textId="77777777" w:rsidR="005D2BFF" w:rsidRDefault="003D0E63" w:rsidP="00A7788B">
      <w:pPr>
        <w:pStyle w:val="Heading1"/>
        <w:jc w:val="both"/>
        <w:rPr>
          <w:rFonts w:cs="Arial"/>
        </w:rPr>
      </w:pPr>
      <w:r>
        <w:rPr>
          <w:rFonts w:cs="Arial"/>
        </w:rPr>
        <w:t>Chair Schmoke brought the meeting to order.</w:t>
      </w:r>
    </w:p>
    <w:p w14:paraId="7EA34E60" w14:textId="77777777" w:rsidR="005D2BFF" w:rsidRDefault="005D2BFF" w:rsidP="00A7788B">
      <w:pPr>
        <w:pStyle w:val="Heading1"/>
        <w:jc w:val="both"/>
        <w:rPr>
          <w:rFonts w:cs="Arial"/>
        </w:rPr>
      </w:pPr>
    </w:p>
    <w:p w14:paraId="5A02B22F" w14:textId="77777777" w:rsidR="006E3413" w:rsidRDefault="003D0E63" w:rsidP="00A7788B">
      <w:pPr>
        <w:pStyle w:val="Heading1"/>
        <w:jc w:val="both"/>
        <w:rPr>
          <w:rFonts w:cs="Arial"/>
        </w:rPr>
      </w:pPr>
      <w:r>
        <w:rPr>
          <w:rFonts w:cs="Arial"/>
        </w:rPr>
        <w:t xml:space="preserve">I. </w:t>
      </w:r>
      <w:r w:rsidR="00341EC3">
        <w:rPr>
          <w:rFonts w:cs="Arial"/>
        </w:rPr>
        <w:t>APPROVAL OF THE AGENDA</w:t>
      </w:r>
    </w:p>
    <w:p w14:paraId="347A91E9" w14:textId="77777777" w:rsidR="00341EC3" w:rsidRDefault="00341EC3" w:rsidP="00A7788B">
      <w:pPr>
        <w:pStyle w:val="Heading1"/>
        <w:jc w:val="both"/>
        <w:rPr>
          <w:rFonts w:cs="Arial"/>
        </w:rPr>
      </w:pPr>
    </w:p>
    <w:p w14:paraId="5D3C7381" w14:textId="77777777" w:rsidR="00341EC3" w:rsidRPr="00341EC3" w:rsidRDefault="003D0E63" w:rsidP="00A7788B">
      <w:pPr>
        <w:pStyle w:val="Heading1"/>
        <w:jc w:val="both"/>
        <w:rPr>
          <w:rFonts w:cs="Arial"/>
          <w:i/>
        </w:rPr>
      </w:pPr>
      <w:r w:rsidRPr="00341EC3">
        <w:rPr>
          <w:rFonts w:cs="Arial"/>
          <w:i/>
        </w:rPr>
        <w:t xml:space="preserve">The Board unanimously approved the </w:t>
      </w:r>
      <w:r w:rsidR="00995BC0">
        <w:rPr>
          <w:rFonts w:cs="Arial"/>
          <w:i/>
        </w:rPr>
        <w:t>May 15</w:t>
      </w:r>
      <w:r w:rsidR="00FE27A9">
        <w:rPr>
          <w:rFonts w:cs="Arial"/>
          <w:i/>
        </w:rPr>
        <w:t>, 2019</w:t>
      </w:r>
      <w:r w:rsidRPr="00341EC3">
        <w:rPr>
          <w:rFonts w:cs="Arial"/>
          <w:i/>
        </w:rPr>
        <w:t xml:space="preserve"> agenda</w:t>
      </w:r>
      <w:r w:rsidR="002C25C8">
        <w:rPr>
          <w:rFonts w:cs="Arial"/>
          <w:i/>
        </w:rPr>
        <w:t>.</w:t>
      </w:r>
      <w:r w:rsidR="004556C6">
        <w:rPr>
          <w:rFonts w:cs="Arial"/>
          <w:i/>
        </w:rPr>
        <w:t xml:space="preserve"> </w:t>
      </w:r>
    </w:p>
    <w:p w14:paraId="73281039" w14:textId="77777777" w:rsidR="00C033DC" w:rsidRDefault="00C033DC" w:rsidP="00A7788B">
      <w:pPr>
        <w:pStyle w:val="Heading1"/>
        <w:jc w:val="both"/>
        <w:rPr>
          <w:rFonts w:cs="Arial"/>
        </w:rPr>
      </w:pPr>
    </w:p>
    <w:p w14:paraId="63035E47" w14:textId="77777777" w:rsidR="00FA1490" w:rsidRDefault="003D0E63" w:rsidP="00A7788B">
      <w:pPr>
        <w:pStyle w:val="Heading1"/>
        <w:jc w:val="both"/>
        <w:rPr>
          <w:rFonts w:cs="Arial"/>
        </w:rPr>
      </w:pPr>
      <w:r>
        <w:rPr>
          <w:rFonts w:cs="Arial"/>
        </w:rPr>
        <w:t>I</w:t>
      </w:r>
      <w:r w:rsidR="006E3413">
        <w:rPr>
          <w:rFonts w:cs="Arial"/>
        </w:rPr>
        <w:t>I</w:t>
      </w:r>
      <w:r>
        <w:rPr>
          <w:rFonts w:cs="Arial"/>
        </w:rPr>
        <w:t xml:space="preserve">. </w:t>
      </w:r>
      <w:r w:rsidR="007A445D" w:rsidRPr="00144F3E">
        <w:rPr>
          <w:rFonts w:cs="Arial"/>
        </w:rPr>
        <w:t>NEW BUSINESS</w:t>
      </w:r>
    </w:p>
    <w:p w14:paraId="1344C880" w14:textId="77777777" w:rsidR="009C59EF" w:rsidRDefault="009C59EF" w:rsidP="00A7788B">
      <w:pPr>
        <w:pStyle w:val="Heading1"/>
        <w:jc w:val="both"/>
        <w:rPr>
          <w:rFonts w:cs="Arial"/>
          <w:b w:val="0"/>
        </w:rPr>
      </w:pPr>
    </w:p>
    <w:p w14:paraId="50CC8FE5" w14:textId="403A7258" w:rsidR="002C25C8" w:rsidRDefault="0080704E" w:rsidP="00A7788B">
      <w:pPr>
        <w:pStyle w:val="Heading1"/>
        <w:jc w:val="both"/>
        <w:rPr>
          <w:rFonts w:cs="Arial"/>
          <w:b w:val="0"/>
        </w:rPr>
      </w:pPr>
      <w:r>
        <w:rPr>
          <w:rFonts w:cs="Arial"/>
          <w:b w:val="0"/>
        </w:rPr>
        <w:t>The</w:t>
      </w:r>
      <w:r w:rsidR="003D0E63">
        <w:rPr>
          <w:rFonts w:cs="Arial"/>
          <w:b w:val="0"/>
        </w:rPr>
        <w:t xml:space="preserve"> Chief of Staff and General Counsel Bryan Perry, Esq.,</w:t>
      </w:r>
      <w:r w:rsidR="003518FF">
        <w:rPr>
          <w:rFonts w:cs="Arial"/>
          <w:b w:val="0"/>
        </w:rPr>
        <w:t xml:space="preserve"> </w:t>
      </w:r>
      <w:r w:rsidR="00950BD9">
        <w:rPr>
          <w:rFonts w:cs="Arial"/>
          <w:b w:val="0"/>
        </w:rPr>
        <w:t>added a verbal</w:t>
      </w:r>
      <w:r w:rsidR="003D0E63">
        <w:rPr>
          <w:rFonts w:cs="Arial"/>
          <w:b w:val="0"/>
        </w:rPr>
        <w:t xml:space="preserve"> update </w:t>
      </w:r>
      <w:r w:rsidR="00950BD9">
        <w:rPr>
          <w:rFonts w:cs="Arial"/>
          <w:b w:val="0"/>
        </w:rPr>
        <w:t>regarding</w:t>
      </w:r>
      <w:r w:rsidR="003D0E63">
        <w:rPr>
          <w:rFonts w:cs="Arial"/>
          <w:b w:val="0"/>
        </w:rPr>
        <w:t xml:space="preserve"> the Realignment Tasks.  Mr. Perry reported that the workgroups would be reconvened under Dr. McCurdy.  A preliminary report on the status of the Realignment Tasks will be submitted to the Board at the June 19, 2019 Board Meeting. </w:t>
      </w:r>
    </w:p>
    <w:p w14:paraId="52B92346" w14:textId="77777777" w:rsidR="002C25C8" w:rsidRDefault="002C25C8" w:rsidP="00A7788B">
      <w:pPr>
        <w:pStyle w:val="Heading1"/>
        <w:jc w:val="both"/>
        <w:rPr>
          <w:rFonts w:cs="Arial"/>
          <w:b w:val="0"/>
        </w:rPr>
      </w:pPr>
    </w:p>
    <w:p w14:paraId="238B2187" w14:textId="354B1130" w:rsidR="002C25C8" w:rsidRPr="00224E31" w:rsidRDefault="003D0E63" w:rsidP="00A7788B">
      <w:pPr>
        <w:pStyle w:val="Heading1"/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Chair Schmoke congratulated Mr. Perry on his new position as Vice President </w:t>
      </w:r>
      <w:r w:rsidR="009C2CC1">
        <w:rPr>
          <w:rFonts w:cs="Arial"/>
          <w:b w:val="0"/>
        </w:rPr>
        <w:t xml:space="preserve">and </w:t>
      </w:r>
      <w:r>
        <w:rPr>
          <w:rFonts w:cs="Arial"/>
          <w:b w:val="0"/>
        </w:rPr>
        <w:t xml:space="preserve">General Counsel at </w:t>
      </w:r>
      <w:r w:rsidRPr="002C25C8">
        <w:rPr>
          <w:rFonts w:cs="Arial"/>
          <w:b w:val="0"/>
        </w:rPr>
        <w:t>Northern Illinois University</w:t>
      </w:r>
      <w:r w:rsidR="00DC1ADD">
        <w:rPr>
          <w:rFonts w:cs="Arial"/>
          <w:b w:val="0"/>
        </w:rPr>
        <w:t>.</w:t>
      </w:r>
    </w:p>
    <w:p w14:paraId="2B91FD81" w14:textId="77777777" w:rsidR="003B3C5E" w:rsidRDefault="003B3C5E" w:rsidP="00A7788B">
      <w:pPr>
        <w:pStyle w:val="Heading1"/>
        <w:ind w:left="0"/>
        <w:jc w:val="both"/>
        <w:rPr>
          <w:rFonts w:cs="Arial"/>
          <w:b w:val="0"/>
        </w:rPr>
      </w:pPr>
    </w:p>
    <w:p w14:paraId="1AB6FFF4" w14:textId="77777777" w:rsidR="00626864" w:rsidRDefault="003D0E63" w:rsidP="00A7788B">
      <w:pPr>
        <w:pStyle w:val="Heading1"/>
        <w:jc w:val="both"/>
        <w:rPr>
          <w:rFonts w:cs="Arial"/>
        </w:rPr>
      </w:pPr>
      <w:r>
        <w:rPr>
          <w:rFonts w:cs="Arial"/>
        </w:rPr>
        <w:t>III. BOARD ACTIONS / CONSENT AGENDA (All actions requiring a vote)</w:t>
      </w:r>
    </w:p>
    <w:p w14:paraId="7985EF0E" w14:textId="1AF2AAEA" w:rsidR="00626864" w:rsidRDefault="003D0E63" w:rsidP="00A7788B">
      <w:pPr>
        <w:pStyle w:val="Heading1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Approval of the </w:t>
      </w:r>
      <w:r w:rsidR="00DC1ADD">
        <w:rPr>
          <w:rFonts w:cs="Arial"/>
        </w:rPr>
        <w:t>April 17</w:t>
      </w:r>
      <w:r w:rsidR="003B3C5E">
        <w:rPr>
          <w:rFonts w:cs="Arial"/>
        </w:rPr>
        <w:t>, 2019</w:t>
      </w:r>
      <w:r>
        <w:rPr>
          <w:rFonts w:cs="Arial"/>
        </w:rPr>
        <w:t xml:space="preserve"> Minutes</w:t>
      </w:r>
      <w:r w:rsidR="00EB1EC1">
        <w:rPr>
          <w:rFonts w:cs="Arial"/>
        </w:rPr>
        <w:t xml:space="preserve"> – Corrections Requested</w:t>
      </w:r>
      <w:r w:rsidR="00DC1ADD">
        <w:rPr>
          <w:rFonts w:cs="Arial"/>
        </w:rPr>
        <w:t xml:space="preserve"> Under </w:t>
      </w:r>
      <w:r w:rsidR="00731FAD">
        <w:rPr>
          <w:rFonts w:cs="Arial"/>
        </w:rPr>
        <w:t>Tab 3</w:t>
      </w:r>
    </w:p>
    <w:p w14:paraId="4A2201D7" w14:textId="5D4547E4" w:rsidR="00B12977" w:rsidRPr="00B12977" w:rsidRDefault="003D0E63" w:rsidP="006B6088">
      <w:pPr>
        <w:pStyle w:val="Heading1"/>
        <w:numPr>
          <w:ilvl w:val="0"/>
          <w:numId w:val="1"/>
        </w:numPr>
        <w:rPr>
          <w:rFonts w:cs="Arial"/>
        </w:rPr>
      </w:pPr>
      <w:r w:rsidRPr="00B12977">
        <w:rPr>
          <w:rFonts w:cs="Arial"/>
        </w:rPr>
        <w:t>Student Government Association</w:t>
      </w:r>
      <w:r w:rsidR="006B6088">
        <w:rPr>
          <w:rFonts w:cs="Arial"/>
        </w:rPr>
        <w:t xml:space="preserve">, </w:t>
      </w:r>
      <w:r w:rsidR="006B6088" w:rsidRPr="006B6088">
        <w:rPr>
          <w:rFonts w:cs="Arial"/>
        </w:rPr>
        <w:t xml:space="preserve">(Mr. Victor Anokwuru, President </w:t>
      </w:r>
      <w:r w:rsidR="006B6088">
        <w:rPr>
          <w:rFonts w:cs="Arial"/>
        </w:rPr>
        <w:t>…..T</w:t>
      </w:r>
      <w:r w:rsidRPr="00B12977">
        <w:rPr>
          <w:rFonts w:cs="Arial"/>
        </w:rPr>
        <w:t>AB 5</w:t>
      </w:r>
    </w:p>
    <w:p w14:paraId="15AD64AF" w14:textId="52B94168" w:rsidR="00B12977" w:rsidRPr="00B12977" w:rsidRDefault="003D0E63" w:rsidP="00A7788B">
      <w:pPr>
        <w:pStyle w:val="Heading1"/>
        <w:numPr>
          <w:ilvl w:val="0"/>
          <w:numId w:val="1"/>
        </w:numPr>
        <w:jc w:val="both"/>
        <w:rPr>
          <w:rFonts w:cs="Arial"/>
        </w:rPr>
      </w:pPr>
      <w:r w:rsidRPr="00B12977">
        <w:rPr>
          <w:rFonts w:cs="Arial"/>
        </w:rPr>
        <w:t>AFSCME Local # 1870 at BCCC ( Ms. Charlene Gray, President)</w:t>
      </w:r>
      <w:r w:rsidR="006B6088">
        <w:rPr>
          <w:rFonts w:cs="Arial"/>
        </w:rPr>
        <w:t>……..</w:t>
      </w:r>
      <w:r w:rsidRPr="00B12977">
        <w:rPr>
          <w:rFonts w:cs="Arial"/>
        </w:rPr>
        <w:t>…TAB 6</w:t>
      </w:r>
    </w:p>
    <w:p w14:paraId="37FC3D4E" w14:textId="361EB2AC" w:rsidR="00B12977" w:rsidRPr="00B12977" w:rsidRDefault="003D0E63" w:rsidP="00A7788B">
      <w:pPr>
        <w:pStyle w:val="Heading1"/>
        <w:numPr>
          <w:ilvl w:val="0"/>
          <w:numId w:val="1"/>
        </w:numPr>
        <w:jc w:val="both"/>
        <w:rPr>
          <w:rFonts w:cs="Arial"/>
        </w:rPr>
      </w:pPr>
      <w:r w:rsidRPr="00B12977">
        <w:rPr>
          <w:rFonts w:cs="Arial"/>
        </w:rPr>
        <w:t>Faculty Senate Report…… (Dr. Chima Ugah)…..………………</w:t>
      </w:r>
      <w:r w:rsidR="006B6088">
        <w:rPr>
          <w:rFonts w:cs="Arial"/>
        </w:rPr>
        <w:t>.…….</w:t>
      </w:r>
      <w:r w:rsidRPr="00B12977">
        <w:rPr>
          <w:rFonts w:cs="Arial"/>
        </w:rPr>
        <w:t>….…TAB 7</w:t>
      </w:r>
    </w:p>
    <w:p w14:paraId="62C8A7DC" w14:textId="77777777" w:rsidR="00B12977" w:rsidRDefault="00B12977" w:rsidP="00A7788B">
      <w:pPr>
        <w:pStyle w:val="Heading1"/>
        <w:ind w:left="888"/>
        <w:jc w:val="both"/>
        <w:rPr>
          <w:rFonts w:cs="Arial"/>
        </w:rPr>
      </w:pPr>
    </w:p>
    <w:p w14:paraId="46DC8A8C" w14:textId="77777777" w:rsidR="00B12977" w:rsidRPr="00B12977" w:rsidRDefault="003D0E63" w:rsidP="00A7788B">
      <w:pPr>
        <w:pStyle w:val="Heading1"/>
        <w:ind w:left="0"/>
        <w:jc w:val="both"/>
        <w:rPr>
          <w:rFonts w:cs="Arial"/>
          <w:i/>
        </w:rPr>
      </w:pPr>
      <w:r w:rsidRPr="00B12977">
        <w:rPr>
          <w:rFonts w:cs="Arial"/>
          <w:i/>
        </w:rPr>
        <w:t>The Board unanimously approved the consent agenda</w:t>
      </w:r>
      <w:r w:rsidR="00DC1ADD">
        <w:rPr>
          <w:rFonts w:cs="Arial"/>
          <w:i/>
        </w:rPr>
        <w:t xml:space="preserve"> with corrections under Tab 3.</w:t>
      </w:r>
      <w:r w:rsidR="003B3C5E">
        <w:rPr>
          <w:rFonts w:cs="Arial"/>
          <w:i/>
        </w:rPr>
        <w:t xml:space="preserve"> </w:t>
      </w:r>
    </w:p>
    <w:p w14:paraId="15BBFEB8" w14:textId="77777777" w:rsidR="00B12977" w:rsidRDefault="00B12977" w:rsidP="00A7788B">
      <w:pPr>
        <w:pStyle w:val="Heading1"/>
        <w:jc w:val="both"/>
        <w:rPr>
          <w:rFonts w:cs="Arial"/>
        </w:rPr>
      </w:pPr>
    </w:p>
    <w:p w14:paraId="682794DC" w14:textId="77777777" w:rsidR="004705BD" w:rsidRDefault="003D0E63" w:rsidP="00A7788B">
      <w:pPr>
        <w:pStyle w:val="Heading1"/>
        <w:jc w:val="both"/>
        <w:rPr>
          <w:rFonts w:cs="Arial"/>
        </w:rPr>
      </w:pPr>
      <w:r>
        <w:rPr>
          <w:rFonts w:cs="Arial"/>
        </w:rPr>
        <w:t xml:space="preserve">IV. </w:t>
      </w:r>
      <w:r w:rsidR="00B12977">
        <w:rPr>
          <w:rFonts w:cs="Arial"/>
        </w:rPr>
        <w:t>ITEMS REMOVED FROM THE AGENDA</w:t>
      </w:r>
    </w:p>
    <w:p w14:paraId="5186A8B8" w14:textId="295DEEC1" w:rsidR="00626864" w:rsidRDefault="003D0E63" w:rsidP="00D752FA">
      <w:pPr>
        <w:pStyle w:val="Heading1"/>
        <w:numPr>
          <w:ilvl w:val="0"/>
          <w:numId w:val="2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College Contracts were removed from the agenda.</w:t>
      </w:r>
    </w:p>
    <w:p w14:paraId="139D21BB" w14:textId="77777777" w:rsidR="00731FAD" w:rsidRDefault="00731FAD" w:rsidP="00731FAD">
      <w:pPr>
        <w:pStyle w:val="Heading1"/>
        <w:ind w:left="820"/>
        <w:jc w:val="both"/>
        <w:rPr>
          <w:rFonts w:cs="Arial"/>
          <w:b w:val="0"/>
        </w:rPr>
      </w:pPr>
    </w:p>
    <w:p w14:paraId="3C24C051" w14:textId="77777777" w:rsidR="00635DF6" w:rsidRDefault="003D0E63" w:rsidP="00A7788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12977">
        <w:rPr>
          <w:rFonts w:ascii="Arial" w:hAnsi="Arial" w:cs="Arial"/>
          <w:b/>
          <w:sz w:val="24"/>
          <w:szCs w:val="24"/>
        </w:rPr>
        <w:t>V.</w:t>
      </w:r>
      <w:r>
        <w:rPr>
          <w:rFonts w:ascii="Arial" w:hAnsi="Arial" w:cs="Arial"/>
          <w:sz w:val="24"/>
          <w:szCs w:val="24"/>
        </w:rPr>
        <w:t xml:space="preserve"> </w:t>
      </w:r>
      <w:r w:rsidRPr="00B12977">
        <w:rPr>
          <w:rFonts w:ascii="Arial" w:hAnsi="Arial" w:cs="Arial"/>
          <w:b/>
          <w:sz w:val="24"/>
          <w:szCs w:val="24"/>
        </w:rPr>
        <w:t>PUBLIC PRESENTATIONS</w:t>
      </w:r>
    </w:p>
    <w:p w14:paraId="444AE041" w14:textId="77777777" w:rsidR="00DC1ADD" w:rsidRDefault="003D0E63" w:rsidP="00D752F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Excellence Awards</w:t>
      </w:r>
    </w:p>
    <w:p w14:paraId="0789EDDE" w14:textId="77777777" w:rsidR="00DC1ADD" w:rsidRDefault="00DC1ADD" w:rsidP="00DC1ADD">
      <w:pPr>
        <w:pStyle w:val="ListParagraph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5176FF5E" w14:textId="04583BB3" w:rsidR="00DC1ADD" w:rsidRDefault="003D0E63" w:rsidP="00DC1ADD">
      <w:pPr>
        <w:pStyle w:val="ListParagraph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Saverio Coletta presented the 2019 Excellence Award winners</w:t>
      </w:r>
      <w:r w:rsidR="009C2CC1">
        <w:rPr>
          <w:rFonts w:ascii="Arial" w:hAnsi="Arial" w:cs="Arial"/>
          <w:sz w:val="24"/>
          <w:szCs w:val="24"/>
        </w:rPr>
        <w:t>:</w:t>
      </w:r>
    </w:p>
    <w:p w14:paraId="5D2F88F2" w14:textId="77777777" w:rsidR="00950BD9" w:rsidRDefault="003D0E63" w:rsidP="00D752F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Professional – Ms. Angela Donn</w:t>
      </w:r>
    </w:p>
    <w:p w14:paraId="03A596EA" w14:textId="77777777" w:rsidR="00950BD9" w:rsidRDefault="003D0E63" w:rsidP="00D752F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Career Service Professional – Mr. Ricky Pierce</w:t>
      </w:r>
    </w:p>
    <w:p w14:paraId="029B512C" w14:textId="77777777" w:rsidR="00950BD9" w:rsidRDefault="003D0E63" w:rsidP="00D752F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Full-time Faculty – Mr. Michael Kaye</w:t>
      </w:r>
    </w:p>
    <w:p w14:paraId="1B85C760" w14:textId="77777777" w:rsidR="00950BD9" w:rsidRDefault="003D0E63" w:rsidP="00D752F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Adjunct Faculty – No nominees for 2019</w:t>
      </w:r>
    </w:p>
    <w:p w14:paraId="763E5ECD" w14:textId="77777777" w:rsidR="00950BD9" w:rsidRPr="00950BD9" w:rsidRDefault="00950BD9" w:rsidP="00950BD9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51C7E6C4" w14:textId="77777777" w:rsidR="00950BD9" w:rsidRDefault="003D0E63" w:rsidP="00DC1ADD">
      <w:pPr>
        <w:pStyle w:val="ListParagraph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requested additional information on the Excellence Awards.</w:t>
      </w:r>
    </w:p>
    <w:p w14:paraId="7CECD6A0" w14:textId="77777777" w:rsidR="00950BD9" w:rsidRDefault="00950BD9" w:rsidP="00DC1ADD">
      <w:pPr>
        <w:pStyle w:val="ListParagraph"/>
        <w:ind w:left="720"/>
        <w:jc w:val="both"/>
        <w:rPr>
          <w:rFonts w:ascii="Arial" w:hAnsi="Arial" w:cs="Arial"/>
          <w:sz w:val="24"/>
          <w:szCs w:val="24"/>
        </w:rPr>
      </w:pPr>
    </w:p>
    <w:p w14:paraId="24F2A7C5" w14:textId="2EB671A9" w:rsidR="00950BD9" w:rsidRDefault="003D0E63" w:rsidP="00DC1ADD">
      <w:pPr>
        <w:pStyle w:val="ListParagraph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Scott Sanders, Associate Dean of Mathematics, </w:t>
      </w:r>
      <w:r w:rsidR="00375031">
        <w:rPr>
          <w:rFonts w:ascii="Arial" w:hAnsi="Arial" w:cs="Arial"/>
          <w:sz w:val="24"/>
          <w:szCs w:val="24"/>
        </w:rPr>
        <w:t xml:space="preserve">provided </w:t>
      </w:r>
      <w:r>
        <w:rPr>
          <w:rFonts w:ascii="Arial" w:hAnsi="Arial" w:cs="Arial"/>
          <w:sz w:val="24"/>
          <w:szCs w:val="24"/>
        </w:rPr>
        <w:t xml:space="preserve">comments on Mr. Kaye and Mr. Pierce as to why they were selected for the </w:t>
      </w:r>
      <w:r w:rsidR="00375031">
        <w:rPr>
          <w:rFonts w:ascii="Arial" w:hAnsi="Arial" w:cs="Arial"/>
          <w:sz w:val="24"/>
          <w:szCs w:val="24"/>
        </w:rPr>
        <w:t xml:space="preserve">award </w:t>
      </w:r>
      <w:r>
        <w:rPr>
          <w:rFonts w:ascii="Arial" w:hAnsi="Arial" w:cs="Arial"/>
          <w:sz w:val="24"/>
          <w:szCs w:val="24"/>
        </w:rPr>
        <w:t>categories</w:t>
      </w:r>
      <w:r w:rsidR="003750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1AFCEC" w14:textId="77777777" w:rsidR="00950BD9" w:rsidRDefault="00950BD9" w:rsidP="00DC1ADD">
      <w:pPr>
        <w:pStyle w:val="ListParagraph"/>
        <w:ind w:left="720"/>
        <w:jc w:val="both"/>
        <w:rPr>
          <w:rFonts w:ascii="Arial" w:hAnsi="Arial" w:cs="Arial"/>
          <w:sz w:val="24"/>
          <w:szCs w:val="24"/>
        </w:rPr>
      </w:pPr>
    </w:p>
    <w:p w14:paraId="0265A0BC" w14:textId="77777777" w:rsidR="00E23FA6" w:rsidRDefault="003D0E63" w:rsidP="00D752F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Mayors Scholars Program</w:t>
      </w:r>
    </w:p>
    <w:p w14:paraId="0FD40C37" w14:textId="77777777" w:rsidR="00E23FA6" w:rsidRDefault="00E23FA6" w:rsidP="00A7788B">
      <w:pPr>
        <w:pStyle w:val="ListParagraph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54E54B23" w14:textId="77777777" w:rsidR="000154B0" w:rsidRDefault="003D0E63" w:rsidP="00950BD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Debora Johnson-Ross, Director of the MSP, reported that there was an MSP Orientation held on May 15, 2019, that was attended by fifty students.  Dr. Johnson-Ross presented a PowerPoint presentation that reported the enrollment projections and goals for the Summer Bridge Program.   Other events scheduled for the MSP are;</w:t>
      </w:r>
    </w:p>
    <w:p w14:paraId="7B804E2F" w14:textId="77777777" w:rsidR="000C10C0" w:rsidRDefault="003D0E63" w:rsidP="00D752F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MSP Orientations, May 21, May 22, 2019</w:t>
      </w:r>
    </w:p>
    <w:p w14:paraId="0444646D" w14:textId="77777777" w:rsidR="000154B0" w:rsidRDefault="003D0E63" w:rsidP="00D752F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the Grade (Study Halls) – Monday– Thursday through the end of the semester</w:t>
      </w:r>
    </w:p>
    <w:p w14:paraId="4ECD6D1C" w14:textId="77777777" w:rsidR="000154B0" w:rsidRDefault="003D0E63" w:rsidP="00D752F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of Year and Awards Celebration – May 16, 2019</w:t>
      </w:r>
    </w:p>
    <w:p w14:paraId="39DF97E6" w14:textId="0A21390B" w:rsidR="000154B0" w:rsidRPr="000154B0" w:rsidRDefault="003D0E63" w:rsidP="00D752F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Workforce Information Sessions </w:t>
      </w:r>
      <w:r w:rsidR="0037503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May 1 and May 8, 2019</w:t>
      </w:r>
    </w:p>
    <w:p w14:paraId="51D32C65" w14:textId="77777777" w:rsidR="000C10C0" w:rsidRDefault="000C10C0" w:rsidP="00A7788B">
      <w:pPr>
        <w:jc w:val="both"/>
        <w:rPr>
          <w:rFonts w:ascii="Arial" w:hAnsi="Arial" w:cs="Arial"/>
          <w:sz w:val="24"/>
          <w:szCs w:val="24"/>
        </w:rPr>
      </w:pPr>
    </w:p>
    <w:p w14:paraId="2D5AF05D" w14:textId="77777777" w:rsidR="000C10C0" w:rsidRDefault="003D0E63" w:rsidP="000154B0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inquired how communication is being disseminated to the students.</w:t>
      </w:r>
    </w:p>
    <w:p w14:paraId="14C3F92D" w14:textId="77777777" w:rsidR="000154B0" w:rsidRDefault="000154B0" w:rsidP="000154B0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3D3B0193" w14:textId="3DE609CA" w:rsidR="000154B0" w:rsidRDefault="003D0E63" w:rsidP="000154B0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Johnson-Ross responded outreach is given only to those students who have </w:t>
      </w:r>
      <w:r w:rsidR="00731FAD">
        <w:rPr>
          <w:rFonts w:ascii="Arial" w:hAnsi="Arial" w:cs="Arial"/>
          <w:sz w:val="24"/>
          <w:szCs w:val="24"/>
        </w:rPr>
        <w:t>applied,</w:t>
      </w:r>
      <w:r>
        <w:rPr>
          <w:rFonts w:ascii="Arial" w:hAnsi="Arial" w:cs="Arial"/>
          <w:sz w:val="24"/>
          <w:szCs w:val="24"/>
        </w:rPr>
        <w:t xml:space="preserve"> and </w:t>
      </w:r>
      <w:r w:rsidR="0037503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communication strategy is being developed that will include email, phone call, or text to students who have applied.</w:t>
      </w:r>
    </w:p>
    <w:p w14:paraId="1BB83028" w14:textId="77777777" w:rsidR="000154B0" w:rsidRDefault="000154B0" w:rsidP="000154B0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041C3A83" w14:textId="47F6F7D3" w:rsidR="000154B0" w:rsidRDefault="003D0E63" w:rsidP="000154B0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suggested submitting any information regarding MSP to the district levels at Baltimore City Public Schools System (BCPSS).</w:t>
      </w:r>
    </w:p>
    <w:p w14:paraId="49FD6E1C" w14:textId="77777777" w:rsidR="000154B0" w:rsidRDefault="000154B0" w:rsidP="000154B0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1A75FCB2" w14:textId="19F7D660" w:rsidR="000154B0" w:rsidRDefault="003D0E63" w:rsidP="000154B0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inquired </w:t>
      </w:r>
      <w:r w:rsidR="009C2CC1">
        <w:rPr>
          <w:rFonts w:ascii="Arial" w:hAnsi="Arial" w:cs="Arial"/>
          <w:sz w:val="24"/>
          <w:szCs w:val="24"/>
        </w:rPr>
        <w:t xml:space="preserve">as to </w:t>
      </w:r>
      <w:r>
        <w:rPr>
          <w:rFonts w:ascii="Arial" w:hAnsi="Arial" w:cs="Arial"/>
          <w:sz w:val="24"/>
          <w:szCs w:val="24"/>
        </w:rPr>
        <w:t>the cut-off date for MSP applications.  Dr. Johnson-Ross responded that the cut-off for the submission of MSP applications would be May 17, 2019.</w:t>
      </w:r>
    </w:p>
    <w:p w14:paraId="3B6BE7F2" w14:textId="77777777" w:rsidR="007553FD" w:rsidRPr="007553FD" w:rsidRDefault="007553FD" w:rsidP="00A7788B">
      <w:pPr>
        <w:jc w:val="both"/>
      </w:pPr>
    </w:p>
    <w:p w14:paraId="35ADF9FE" w14:textId="77777777" w:rsidR="009B622F" w:rsidRDefault="003D0E63" w:rsidP="009B62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VII. </w:t>
      </w:r>
      <w:r w:rsidRPr="00C13619">
        <w:rPr>
          <w:rFonts w:ascii="Arial" w:hAnsi="Arial" w:cs="Arial"/>
          <w:b/>
          <w:sz w:val="24"/>
          <w:szCs w:val="24"/>
        </w:rPr>
        <w:t>PRESIDENT’S REPORT</w:t>
      </w:r>
    </w:p>
    <w:p w14:paraId="6E5C5F43" w14:textId="77777777" w:rsidR="009B622F" w:rsidRDefault="009B622F" w:rsidP="00A7788B">
      <w:pPr>
        <w:pStyle w:val="Heading5"/>
        <w:rPr>
          <w:rFonts w:ascii="Arial" w:hAnsi="Arial" w:cs="Arial"/>
          <w:b w:val="0"/>
          <w:sz w:val="24"/>
          <w:szCs w:val="24"/>
        </w:rPr>
      </w:pPr>
    </w:p>
    <w:p w14:paraId="68BF6CF2" w14:textId="023176B2" w:rsidR="00D46D84" w:rsidRDefault="003D0E63" w:rsidP="00955A8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McCurdy reported that </w:t>
      </w:r>
      <w:r w:rsidR="00375031">
        <w:rPr>
          <w:rFonts w:ascii="Arial" w:hAnsi="Arial" w:cs="Arial"/>
          <w:sz w:val="24"/>
          <w:szCs w:val="24"/>
        </w:rPr>
        <w:t>the</w:t>
      </w:r>
      <w:r w:rsidR="00955A8C">
        <w:rPr>
          <w:rFonts w:ascii="Arial" w:hAnsi="Arial" w:cs="Arial"/>
          <w:sz w:val="24"/>
          <w:szCs w:val="24"/>
        </w:rPr>
        <w:t xml:space="preserve"> report in the Board Book provided updates of the </w:t>
      </w:r>
      <w:r w:rsidR="00375031">
        <w:rPr>
          <w:rFonts w:ascii="Arial" w:hAnsi="Arial" w:cs="Arial"/>
          <w:sz w:val="24"/>
          <w:szCs w:val="24"/>
        </w:rPr>
        <w:t>Cabinet areas.</w:t>
      </w:r>
      <w:r w:rsidR="00955A8C">
        <w:rPr>
          <w:rFonts w:ascii="Arial" w:hAnsi="Arial" w:cs="Arial"/>
          <w:sz w:val="24"/>
          <w:szCs w:val="24"/>
        </w:rPr>
        <w:t xml:space="preserve">  In addition</w:t>
      </w:r>
      <w:r w:rsidR="00375031">
        <w:rPr>
          <w:rFonts w:ascii="Arial" w:hAnsi="Arial" w:cs="Arial"/>
          <w:sz w:val="24"/>
          <w:szCs w:val="24"/>
        </w:rPr>
        <w:t>,</w:t>
      </w:r>
      <w:r w:rsidR="00955A8C">
        <w:rPr>
          <w:rFonts w:ascii="Arial" w:hAnsi="Arial" w:cs="Arial"/>
          <w:sz w:val="24"/>
          <w:szCs w:val="24"/>
        </w:rPr>
        <w:t xml:space="preserve"> Dr. McCurdy</w:t>
      </w:r>
      <w:r w:rsidR="006D21A4">
        <w:rPr>
          <w:rFonts w:ascii="Arial" w:hAnsi="Arial" w:cs="Arial"/>
          <w:sz w:val="24"/>
          <w:szCs w:val="24"/>
        </w:rPr>
        <w:t xml:space="preserve"> gave</w:t>
      </w:r>
      <w:r w:rsidR="009F5B5E">
        <w:rPr>
          <w:rFonts w:ascii="Arial" w:hAnsi="Arial" w:cs="Arial"/>
          <w:sz w:val="24"/>
          <w:szCs w:val="24"/>
        </w:rPr>
        <w:t xml:space="preserve"> an</w:t>
      </w:r>
      <w:r w:rsidR="00955A8C">
        <w:rPr>
          <w:rFonts w:ascii="Arial" w:hAnsi="Arial" w:cs="Arial"/>
          <w:sz w:val="24"/>
          <w:szCs w:val="24"/>
        </w:rPr>
        <w:t xml:space="preserve"> update of her </w:t>
      </w:r>
      <w:r w:rsidR="009F5B5E">
        <w:rPr>
          <w:rFonts w:ascii="Arial" w:hAnsi="Arial" w:cs="Arial"/>
          <w:sz w:val="24"/>
          <w:szCs w:val="24"/>
        </w:rPr>
        <w:t xml:space="preserve">initial months and the first 11 days as </w:t>
      </w:r>
      <w:r w:rsidR="00955A8C">
        <w:rPr>
          <w:rFonts w:ascii="Arial" w:hAnsi="Arial" w:cs="Arial"/>
          <w:sz w:val="24"/>
          <w:szCs w:val="24"/>
        </w:rPr>
        <w:t>President of Baltimore City Community College (BCCC) that included</w:t>
      </w:r>
      <w:r w:rsidR="009C2CC1">
        <w:rPr>
          <w:rFonts w:ascii="Arial" w:hAnsi="Arial" w:cs="Arial"/>
          <w:sz w:val="24"/>
          <w:szCs w:val="24"/>
        </w:rPr>
        <w:t>:</w:t>
      </w:r>
    </w:p>
    <w:p w14:paraId="12C3776E" w14:textId="77777777" w:rsidR="00955A8C" w:rsidRDefault="003D0E63" w:rsidP="00D752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with local politicians</w:t>
      </w:r>
    </w:p>
    <w:p w14:paraId="6FC95F92" w14:textId="77777777" w:rsidR="00955A8C" w:rsidRDefault="003D0E63" w:rsidP="00D752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with other College Presidents</w:t>
      </w:r>
    </w:p>
    <w:p w14:paraId="1B644F1D" w14:textId="77777777" w:rsidR="00955A8C" w:rsidRDefault="003D0E63" w:rsidP="00D752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Meetings with Trustees</w:t>
      </w:r>
    </w:p>
    <w:p w14:paraId="723BD4BD" w14:textId="77777777" w:rsidR="00955A8C" w:rsidRDefault="003D0E63" w:rsidP="00D752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with Student Leadership</w:t>
      </w:r>
    </w:p>
    <w:p w14:paraId="7C5D4241" w14:textId="77777777" w:rsidR="00955A8C" w:rsidRDefault="003D0E63" w:rsidP="00D752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with Faculty Senate</w:t>
      </w:r>
    </w:p>
    <w:p w14:paraId="20C3B186" w14:textId="77777777" w:rsidR="00955A8C" w:rsidRDefault="003D0E63" w:rsidP="00D752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with AFSCME</w:t>
      </w:r>
    </w:p>
    <w:p w14:paraId="0E7E298A" w14:textId="6855A930" w:rsidR="00955A8C" w:rsidRDefault="009F5B5E" w:rsidP="00D752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D0E63">
        <w:rPr>
          <w:rFonts w:ascii="Arial" w:hAnsi="Arial" w:cs="Arial"/>
          <w:sz w:val="24"/>
          <w:szCs w:val="24"/>
        </w:rPr>
        <w:t xml:space="preserve">hree cabinet </w:t>
      </w:r>
      <w:r>
        <w:rPr>
          <w:rFonts w:ascii="Arial" w:hAnsi="Arial" w:cs="Arial"/>
          <w:sz w:val="24"/>
          <w:szCs w:val="24"/>
        </w:rPr>
        <w:t>working sessions</w:t>
      </w:r>
    </w:p>
    <w:p w14:paraId="190C4E07" w14:textId="559FD157" w:rsidR="00955A8C" w:rsidRDefault="003D0E63" w:rsidP="00D752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</w:t>
      </w:r>
      <w:r w:rsidR="009F5B5E">
        <w:rPr>
          <w:rFonts w:ascii="Arial" w:hAnsi="Arial" w:cs="Arial"/>
          <w:sz w:val="24"/>
          <w:szCs w:val="24"/>
        </w:rPr>
        <w:t xml:space="preserve">ance at the </w:t>
      </w:r>
      <w:r>
        <w:rPr>
          <w:rFonts w:ascii="Arial" w:hAnsi="Arial" w:cs="Arial"/>
          <w:sz w:val="24"/>
          <w:szCs w:val="24"/>
        </w:rPr>
        <w:t>Greater Baltimore Committee (GBC) dinner</w:t>
      </w:r>
    </w:p>
    <w:p w14:paraId="081A338B" w14:textId="77777777" w:rsidR="00955A8C" w:rsidRDefault="00955A8C" w:rsidP="00955A8C">
      <w:pPr>
        <w:rPr>
          <w:rFonts w:ascii="Arial" w:hAnsi="Arial" w:cs="Arial"/>
          <w:sz w:val="24"/>
          <w:szCs w:val="24"/>
        </w:rPr>
      </w:pPr>
    </w:p>
    <w:p w14:paraId="70381C88" w14:textId="1793BCC1" w:rsidR="00955A8C" w:rsidRDefault="003D0E63" w:rsidP="00955A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updates of Dr. McCurdy’s first eleven days include</w:t>
      </w:r>
      <w:r w:rsidR="009C2CC1">
        <w:rPr>
          <w:rFonts w:ascii="Arial" w:hAnsi="Arial" w:cs="Arial"/>
          <w:sz w:val="24"/>
          <w:szCs w:val="24"/>
        </w:rPr>
        <w:t>:</w:t>
      </w:r>
    </w:p>
    <w:p w14:paraId="33AB80B9" w14:textId="77777777" w:rsidR="00955A8C" w:rsidRDefault="003D0E63" w:rsidP="00D752F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Implemented work schedules to an 8 a.m. to 5 p.m. workday</w:t>
      </w:r>
    </w:p>
    <w:p w14:paraId="557601A9" w14:textId="5EC425D9" w:rsidR="00955A8C" w:rsidRDefault="003D0E63" w:rsidP="00D752F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</w:t>
      </w:r>
      <w:r w:rsidR="009F5B5E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meetings with local media</w:t>
      </w:r>
    </w:p>
    <w:p w14:paraId="2B2AA309" w14:textId="588F6D3A" w:rsidR="00955A8C" w:rsidRDefault="003D0E63" w:rsidP="00D752F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Reassigned reporting structure for</w:t>
      </w:r>
      <w:r w:rsidR="009F5B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Institutional </w:t>
      </w:r>
      <w:r w:rsidR="009F5B5E">
        <w:rPr>
          <w:rFonts w:ascii="Arial" w:hAnsi="Arial" w:cs="Arial"/>
          <w:sz w:val="24"/>
          <w:szCs w:val="24"/>
        </w:rPr>
        <w:t xml:space="preserve">Research to the VP of </w:t>
      </w:r>
      <w:r>
        <w:rPr>
          <w:rFonts w:ascii="Arial" w:hAnsi="Arial" w:cs="Arial"/>
          <w:sz w:val="24"/>
          <w:szCs w:val="24"/>
        </w:rPr>
        <w:t>Effectiveness and Planning, VP Becky Burrell.</w:t>
      </w:r>
    </w:p>
    <w:p w14:paraId="1DBD66AA" w14:textId="02B15483" w:rsidR="00D752FA" w:rsidRDefault="003D0E63" w:rsidP="00D752F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F5B5E">
        <w:rPr>
          <w:rFonts w:ascii="Arial" w:hAnsi="Arial" w:cs="Arial"/>
          <w:sz w:val="24"/>
          <w:szCs w:val="24"/>
        </w:rPr>
        <w:t>eassigned</w:t>
      </w:r>
      <w:r>
        <w:rPr>
          <w:rFonts w:ascii="Arial" w:hAnsi="Arial" w:cs="Arial"/>
          <w:sz w:val="24"/>
          <w:szCs w:val="24"/>
        </w:rPr>
        <w:t xml:space="preserve"> Scheduling and Events from Academic Affairs to Advancement and Strategic Partnerships</w:t>
      </w:r>
    </w:p>
    <w:p w14:paraId="06184BCC" w14:textId="37DFEADD" w:rsidR="00D752FA" w:rsidRDefault="003D0E63" w:rsidP="00D752F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Placed a hold on hiring</w:t>
      </w:r>
      <w:r w:rsidR="009F5B5E">
        <w:rPr>
          <w:rFonts w:ascii="Arial" w:hAnsi="Arial" w:cs="Arial"/>
          <w:sz w:val="24"/>
          <w:szCs w:val="24"/>
        </w:rPr>
        <w:t>, pending reviews</w:t>
      </w:r>
    </w:p>
    <w:p w14:paraId="2441F0AF" w14:textId="512D50E5" w:rsidR="009F5B5E" w:rsidRDefault="009F5B5E" w:rsidP="00D752F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Determined several personnel disciplinary actions</w:t>
      </w:r>
    </w:p>
    <w:p w14:paraId="6D2081E3" w14:textId="77777777" w:rsidR="00D752FA" w:rsidRDefault="00D752FA" w:rsidP="00D752FA">
      <w:pPr>
        <w:rPr>
          <w:rFonts w:ascii="Arial" w:hAnsi="Arial" w:cs="Arial"/>
          <w:sz w:val="24"/>
          <w:szCs w:val="24"/>
        </w:rPr>
      </w:pPr>
    </w:p>
    <w:p w14:paraId="1323C4D3" w14:textId="03080A9B" w:rsidR="00D752FA" w:rsidRDefault="003D0E63" w:rsidP="00D75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tasks for Dr. McCurdy will include</w:t>
      </w:r>
      <w:r w:rsidR="009C2CC1">
        <w:rPr>
          <w:rFonts w:ascii="Arial" w:hAnsi="Arial" w:cs="Arial"/>
          <w:sz w:val="24"/>
          <w:szCs w:val="24"/>
        </w:rPr>
        <w:t>:</w:t>
      </w:r>
    </w:p>
    <w:p w14:paraId="5E4280BB" w14:textId="3E63B676" w:rsidR="00D752FA" w:rsidRDefault="003D0E63" w:rsidP="00D752F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with the Board of Trustees </w:t>
      </w:r>
      <w:r w:rsidR="009F5B5E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College </w:t>
      </w:r>
      <w:r w:rsidR="009F5B5E">
        <w:rPr>
          <w:rFonts w:ascii="Arial" w:hAnsi="Arial" w:cs="Arial"/>
          <w:sz w:val="24"/>
          <w:szCs w:val="24"/>
        </w:rPr>
        <w:t xml:space="preserve">on </w:t>
      </w:r>
      <w:r w:rsidR="00731FAD">
        <w:rPr>
          <w:rFonts w:ascii="Arial" w:hAnsi="Arial" w:cs="Arial"/>
          <w:sz w:val="24"/>
          <w:szCs w:val="24"/>
        </w:rPr>
        <w:t>R</w:t>
      </w:r>
      <w:r w:rsidR="009F5B5E">
        <w:rPr>
          <w:rFonts w:ascii="Arial" w:hAnsi="Arial" w:cs="Arial"/>
          <w:sz w:val="24"/>
          <w:szCs w:val="24"/>
        </w:rPr>
        <w:t xml:space="preserve">ealignment </w:t>
      </w:r>
      <w:r w:rsidR="00731FAD">
        <w:rPr>
          <w:rFonts w:ascii="Arial" w:hAnsi="Arial" w:cs="Arial"/>
          <w:sz w:val="24"/>
          <w:szCs w:val="24"/>
        </w:rPr>
        <w:t>T</w:t>
      </w:r>
      <w:r w:rsidR="009F5B5E">
        <w:rPr>
          <w:rFonts w:ascii="Arial" w:hAnsi="Arial" w:cs="Arial"/>
          <w:sz w:val="24"/>
          <w:szCs w:val="24"/>
        </w:rPr>
        <w:t xml:space="preserve">ask implementation </w:t>
      </w:r>
    </w:p>
    <w:p w14:paraId="38517AF9" w14:textId="1530CAF2" w:rsidR="00D752FA" w:rsidRDefault="003D0E63" w:rsidP="00D752F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Structure </w:t>
      </w:r>
      <w:r w:rsidR="009F5B5E">
        <w:rPr>
          <w:rFonts w:ascii="Arial" w:hAnsi="Arial" w:cs="Arial"/>
          <w:sz w:val="24"/>
          <w:szCs w:val="24"/>
        </w:rPr>
        <w:t xml:space="preserve">for the </w:t>
      </w:r>
      <w:r>
        <w:rPr>
          <w:rFonts w:ascii="Arial" w:hAnsi="Arial" w:cs="Arial"/>
          <w:sz w:val="24"/>
          <w:szCs w:val="24"/>
        </w:rPr>
        <w:t>ERP System</w:t>
      </w:r>
    </w:p>
    <w:p w14:paraId="0BE670EC" w14:textId="02B54CE7" w:rsidR="009F5B5E" w:rsidRDefault="009F5B5E" w:rsidP="00D752F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Development of the College </w:t>
      </w:r>
      <w:r w:rsidR="00731FA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trategic </w:t>
      </w:r>
      <w:r w:rsidR="00731FA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</w:t>
      </w:r>
    </w:p>
    <w:p w14:paraId="28E771A8" w14:textId="77777777" w:rsidR="00D752FA" w:rsidRDefault="00D752FA" w:rsidP="00D752FA">
      <w:pPr>
        <w:rPr>
          <w:rFonts w:ascii="Arial" w:hAnsi="Arial" w:cs="Arial"/>
          <w:sz w:val="24"/>
          <w:szCs w:val="24"/>
        </w:rPr>
      </w:pPr>
    </w:p>
    <w:p w14:paraId="520013A5" w14:textId="77777777" w:rsidR="00D752FA" w:rsidRDefault="003D0E63" w:rsidP="00D75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Chair introduced the incoming SGA President and Vice President.</w:t>
      </w:r>
    </w:p>
    <w:p w14:paraId="2A1D8C4B" w14:textId="77777777" w:rsidR="00D752FA" w:rsidRPr="00D752FA" w:rsidRDefault="003D0E63" w:rsidP="00D752F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752FA">
        <w:rPr>
          <w:rFonts w:ascii="Arial" w:hAnsi="Arial" w:cs="Arial"/>
          <w:sz w:val="24"/>
          <w:szCs w:val="24"/>
        </w:rPr>
        <w:t>Yusuf Olamide</w:t>
      </w:r>
      <w:r>
        <w:rPr>
          <w:rFonts w:ascii="Arial" w:hAnsi="Arial" w:cs="Arial"/>
          <w:sz w:val="24"/>
          <w:szCs w:val="24"/>
        </w:rPr>
        <w:t xml:space="preserve">, </w:t>
      </w:r>
      <w:r w:rsidRPr="00D752FA">
        <w:rPr>
          <w:rFonts w:ascii="Arial" w:hAnsi="Arial" w:cs="Arial"/>
          <w:sz w:val="24"/>
          <w:szCs w:val="24"/>
        </w:rPr>
        <w:t xml:space="preserve"> SGA President</w:t>
      </w:r>
    </w:p>
    <w:p w14:paraId="4A9BE659" w14:textId="77777777" w:rsidR="009B622F" w:rsidRPr="00D752FA" w:rsidRDefault="003D0E63" w:rsidP="00D752FA">
      <w:pPr>
        <w:pStyle w:val="ListParagraph"/>
        <w:numPr>
          <w:ilvl w:val="0"/>
          <w:numId w:val="8"/>
        </w:numPr>
        <w:rPr>
          <w:rFonts w:ascii="Arial Black" w:hAnsi="Arial Black"/>
          <w:sz w:val="24"/>
          <w:szCs w:val="24"/>
          <w:u w:val="single"/>
        </w:rPr>
      </w:pPr>
      <w:r w:rsidRPr="00D752FA">
        <w:rPr>
          <w:rFonts w:ascii="Arial" w:hAnsi="Arial" w:cs="Arial"/>
          <w:sz w:val="24"/>
          <w:szCs w:val="24"/>
        </w:rPr>
        <w:t>Omer Olloumou</w:t>
      </w:r>
      <w:r>
        <w:rPr>
          <w:rFonts w:ascii="Arial" w:hAnsi="Arial" w:cs="Arial"/>
          <w:sz w:val="24"/>
          <w:szCs w:val="24"/>
        </w:rPr>
        <w:t xml:space="preserve">, </w:t>
      </w:r>
      <w:r w:rsidRPr="00D752FA">
        <w:rPr>
          <w:rFonts w:ascii="Arial" w:hAnsi="Arial" w:cs="Arial"/>
          <w:sz w:val="24"/>
          <w:szCs w:val="24"/>
        </w:rPr>
        <w:t>SGA Vice President</w:t>
      </w:r>
    </w:p>
    <w:p w14:paraId="59E0BAA6" w14:textId="77777777" w:rsidR="00D752FA" w:rsidRDefault="00D752FA" w:rsidP="00D752FA">
      <w:pPr>
        <w:rPr>
          <w:rFonts w:ascii="Arial Black" w:hAnsi="Arial Black"/>
          <w:sz w:val="24"/>
          <w:szCs w:val="24"/>
          <w:u w:val="single"/>
        </w:rPr>
      </w:pPr>
    </w:p>
    <w:p w14:paraId="1D6555BD" w14:textId="59D14151" w:rsidR="00D752FA" w:rsidRDefault="003D0E63" w:rsidP="00D75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</w:t>
      </w:r>
      <w:r w:rsidR="009F5B5E">
        <w:rPr>
          <w:rFonts w:ascii="Arial" w:hAnsi="Arial" w:cs="Arial"/>
          <w:sz w:val="24"/>
          <w:szCs w:val="24"/>
        </w:rPr>
        <w:t>asked</w:t>
      </w:r>
      <w:r>
        <w:rPr>
          <w:rFonts w:ascii="Arial" w:hAnsi="Arial" w:cs="Arial"/>
          <w:sz w:val="24"/>
          <w:szCs w:val="24"/>
        </w:rPr>
        <w:t xml:space="preserve"> Mr. Olamide to give the top three things of his campaign that he and Mr. Olloumou would be implementing.</w:t>
      </w:r>
    </w:p>
    <w:p w14:paraId="5396E88F" w14:textId="77777777" w:rsidR="00D752FA" w:rsidRDefault="00D752FA" w:rsidP="00D752FA">
      <w:pPr>
        <w:rPr>
          <w:rFonts w:ascii="Arial" w:hAnsi="Arial" w:cs="Arial"/>
          <w:sz w:val="24"/>
          <w:szCs w:val="24"/>
        </w:rPr>
      </w:pPr>
    </w:p>
    <w:p w14:paraId="5F6498EE" w14:textId="111B1A96" w:rsidR="00D752FA" w:rsidRDefault="003D0E63" w:rsidP="00D75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Olamide responded that the top three things of concern from students that he and Mr. Olloumou would address are</w:t>
      </w:r>
      <w:r w:rsidR="009C2CC1">
        <w:rPr>
          <w:rFonts w:ascii="Arial" w:hAnsi="Arial" w:cs="Arial"/>
          <w:sz w:val="24"/>
          <w:szCs w:val="24"/>
        </w:rPr>
        <w:t>:</w:t>
      </w:r>
    </w:p>
    <w:p w14:paraId="314BBA47" w14:textId="77777777" w:rsidR="00D752FA" w:rsidRDefault="003D0E63" w:rsidP="00D752F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Up </w:t>
      </w:r>
    </w:p>
    <w:p w14:paraId="41360B23" w14:textId="77777777" w:rsidR="00D752FA" w:rsidRDefault="003D0E63" w:rsidP="00D752F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Extended Library hours</w:t>
      </w:r>
    </w:p>
    <w:p w14:paraId="51561348" w14:textId="77777777" w:rsidR="00D752FA" w:rsidRPr="00D752FA" w:rsidRDefault="003D0E63" w:rsidP="00D752F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WiFi</w:t>
      </w:r>
    </w:p>
    <w:p w14:paraId="6E2E9BA0" w14:textId="77777777" w:rsidR="00D752FA" w:rsidRPr="00D752FA" w:rsidRDefault="00D752FA" w:rsidP="00D752FA">
      <w:pPr>
        <w:rPr>
          <w:rFonts w:ascii="Arial Black" w:hAnsi="Arial Black"/>
          <w:sz w:val="24"/>
          <w:szCs w:val="24"/>
          <w:u w:val="single"/>
        </w:rPr>
      </w:pPr>
    </w:p>
    <w:p w14:paraId="0D154D9A" w14:textId="77777777" w:rsidR="00FA1490" w:rsidRDefault="003D0E63" w:rsidP="00A7788B">
      <w:pPr>
        <w:pStyle w:val="Heading5"/>
        <w:rPr>
          <w:rFonts w:ascii="Arial Black" w:hAnsi="Arial Black"/>
          <w:sz w:val="24"/>
          <w:szCs w:val="24"/>
          <w:u w:val="single"/>
        </w:rPr>
      </w:pPr>
      <w:r w:rsidRPr="00111D8E">
        <w:rPr>
          <w:rFonts w:ascii="Arial Black" w:hAnsi="Arial Black"/>
          <w:sz w:val="24"/>
          <w:szCs w:val="24"/>
          <w:u w:val="single"/>
        </w:rPr>
        <w:t>CLOSING COMMENTS</w:t>
      </w:r>
    </w:p>
    <w:p w14:paraId="3A07B798" w14:textId="77777777" w:rsidR="00E24E98" w:rsidRDefault="00E24E98" w:rsidP="00A7788B">
      <w:pPr>
        <w:pStyle w:val="Heading1"/>
        <w:tabs>
          <w:tab w:val="left" w:pos="821"/>
        </w:tabs>
        <w:ind w:left="0"/>
        <w:jc w:val="both"/>
        <w:rPr>
          <w:b w:val="0"/>
          <w:bCs w:val="0"/>
        </w:rPr>
      </w:pPr>
    </w:p>
    <w:p w14:paraId="551B25CC" w14:textId="77777777" w:rsidR="00111D8E" w:rsidRDefault="003D0E63" w:rsidP="00A7788B">
      <w:pPr>
        <w:pStyle w:val="Heading1"/>
        <w:tabs>
          <w:tab w:val="left" w:pos="821"/>
        </w:tabs>
        <w:ind w:left="0"/>
        <w:jc w:val="both"/>
        <w:rPr>
          <w:spacing w:val="-2"/>
        </w:rPr>
      </w:pPr>
      <w:r w:rsidRPr="00D94433">
        <w:rPr>
          <w:bCs w:val="0"/>
        </w:rPr>
        <w:t>VI.</w:t>
      </w:r>
      <w:r>
        <w:rPr>
          <w:b w:val="0"/>
          <w:bCs w:val="0"/>
        </w:rPr>
        <w:t xml:space="preserve"> </w:t>
      </w:r>
      <w:r w:rsidR="007A445D">
        <w:rPr>
          <w:spacing w:val="-1"/>
          <w:u w:val="thick" w:color="000000"/>
        </w:rPr>
        <w:t>MOTION</w:t>
      </w:r>
      <w:r w:rsidR="007A445D">
        <w:rPr>
          <w:u w:val="thick" w:color="000000"/>
        </w:rPr>
        <w:t xml:space="preserve"> </w:t>
      </w:r>
      <w:r w:rsidR="007A445D" w:rsidRPr="001A00D2">
        <w:rPr>
          <w:spacing w:val="-1"/>
          <w:u w:val="single"/>
        </w:rPr>
        <w:t>FOR</w:t>
      </w:r>
      <w:r w:rsidR="007A445D" w:rsidRPr="001A00D2">
        <w:rPr>
          <w:u w:val="single"/>
        </w:rPr>
        <w:t xml:space="preserve"> </w:t>
      </w:r>
      <w:r w:rsidR="007A445D" w:rsidRPr="001A00D2">
        <w:rPr>
          <w:spacing w:val="-2"/>
          <w:u w:val="single"/>
        </w:rPr>
        <w:t>ADJOURNMENT</w:t>
      </w:r>
      <w:r w:rsidR="007A445D" w:rsidRPr="001A00D2">
        <w:rPr>
          <w:spacing w:val="-2"/>
        </w:rPr>
        <w:t xml:space="preserve">    </w:t>
      </w:r>
    </w:p>
    <w:p w14:paraId="0D85EC50" w14:textId="77777777" w:rsidR="00111D8E" w:rsidRDefault="00111D8E" w:rsidP="00A7788B">
      <w:pPr>
        <w:pStyle w:val="Heading1"/>
        <w:tabs>
          <w:tab w:val="left" w:pos="821"/>
        </w:tabs>
        <w:ind w:left="0"/>
        <w:jc w:val="both"/>
        <w:rPr>
          <w:b w:val="0"/>
          <w:spacing w:val="-2"/>
        </w:rPr>
      </w:pPr>
    </w:p>
    <w:p w14:paraId="65C76D6F" w14:textId="77777777" w:rsidR="00FA1490" w:rsidRPr="001A00D2" w:rsidRDefault="003D0E63" w:rsidP="00A7788B">
      <w:pPr>
        <w:pStyle w:val="Heading1"/>
        <w:tabs>
          <w:tab w:val="left" w:pos="821"/>
        </w:tabs>
        <w:ind w:left="0"/>
        <w:jc w:val="both"/>
        <w:rPr>
          <w:b w:val="0"/>
          <w:bCs w:val="0"/>
        </w:rPr>
      </w:pPr>
      <w:r w:rsidRPr="00111D8E">
        <w:rPr>
          <w:b w:val="0"/>
          <w:spacing w:val="-2"/>
        </w:rPr>
        <w:t>Chair Schmoke</w:t>
      </w:r>
      <w:r w:rsidR="000D6680">
        <w:rPr>
          <w:b w:val="0"/>
          <w:spacing w:val="-2"/>
        </w:rPr>
        <w:t xml:space="preserve"> motioned to</w:t>
      </w:r>
      <w:r w:rsidRPr="00111D8E">
        <w:rPr>
          <w:b w:val="0"/>
          <w:spacing w:val="-2"/>
        </w:rPr>
        <w:t xml:space="preserve"> </w:t>
      </w:r>
      <w:r w:rsidR="004069F1" w:rsidRPr="00111D8E">
        <w:rPr>
          <w:b w:val="0"/>
          <w:spacing w:val="-2"/>
        </w:rPr>
        <w:t>adjourn</w:t>
      </w:r>
      <w:r w:rsidRPr="00111D8E">
        <w:rPr>
          <w:b w:val="0"/>
          <w:spacing w:val="-2"/>
        </w:rPr>
        <w:t xml:space="preserve"> the meeting to </w:t>
      </w:r>
      <w:r>
        <w:rPr>
          <w:b w:val="0"/>
          <w:spacing w:val="-2"/>
        </w:rPr>
        <w:t xml:space="preserve">reconvene into a closed session </w:t>
      </w:r>
      <w:r w:rsidR="007A445D">
        <w:rPr>
          <w:b w:val="0"/>
          <w:spacing w:val="-2"/>
        </w:rPr>
        <w:t xml:space="preserve">at </w:t>
      </w:r>
      <w:r w:rsidR="00D752FA">
        <w:rPr>
          <w:b w:val="0"/>
          <w:spacing w:val="-2"/>
        </w:rPr>
        <w:t>4:36</w:t>
      </w:r>
      <w:r w:rsidR="00995BC0">
        <w:rPr>
          <w:b w:val="0"/>
          <w:spacing w:val="-2"/>
        </w:rPr>
        <w:t xml:space="preserve"> </w:t>
      </w:r>
      <w:r w:rsidR="007A445D" w:rsidRPr="001A00D2">
        <w:rPr>
          <w:b w:val="0"/>
          <w:spacing w:val="-2"/>
        </w:rPr>
        <w:t>p.m.</w:t>
      </w:r>
    </w:p>
    <w:p w14:paraId="2EBE3A41" w14:textId="77777777" w:rsidR="00FA1490" w:rsidRPr="001A00D2" w:rsidRDefault="00FA1490" w:rsidP="00A7788B">
      <w:pPr>
        <w:jc w:val="both"/>
        <w:rPr>
          <w:rFonts w:ascii="Arial" w:eastAsia="Arial" w:hAnsi="Arial" w:cs="Arial"/>
          <w:sz w:val="24"/>
          <w:szCs w:val="24"/>
        </w:rPr>
      </w:pPr>
    </w:p>
    <w:p w14:paraId="52CD9DEA" w14:textId="77777777" w:rsidR="00FA1490" w:rsidRPr="001A00D2" w:rsidRDefault="003D0E63" w:rsidP="00A7788B">
      <w:pPr>
        <w:pStyle w:val="Heading1"/>
        <w:tabs>
          <w:tab w:val="left" w:pos="753"/>
        </w:tabs>
        <w:jc w:val="both"/>
        <w:rPr>
          <w:b w:val="0"/>
          <w:bCs w:val="0"/>
        </w:rPr>
      </w:pPr>
      <w:r>
        <w:t>VII.</w:t>
      </w:r>
      <w:r>
        <w:tab/>
      </w:r>
      <w:r>
        <w:rPr>
          <w:spacing w:val="-1"/>
          <w:u w:val="thick" w:color="000000"/>
        </w:rPr>
        <w:t>NEXT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 xml:space="preserve">MEETING  </w:t>
      </w:r>
      <w:r>
        <w:rPr>
          <w:b w:val="0"/>
          <w:spacing w:val="-2"/>
        </w:rPr>
        <w:t xml:space="preserve"> </w:t>
      </w:r>
      <w:r w:rsidRPr="00B256EC">
        <w:rPr>
          <w:i/>
          <w:spacing w:val="-2"/>
        </w:rPr>
        <w:t xml:space="preserve">Wednesday, </w:t>
      </w:r>
      <w:r w:rsidR="00D752FA">
        <w:rPr>
          <w:i/>
          <w:spacing w:val="-2"/>
        </w:rPr>
        <w:t>June 19, 2019.</w:t>
      </w:r>
      <w:r w:rsidRPr="00F170E1">
        <w:rPr>
          <w:i/>
          <w:spacing w:val="-2"/>
        </w:rPr>
        <w:t xml:space="preserve"> </w:t>
      </w:r>
    </w:p>
    <w:p w14:paraId="352FECBB" w14:textId="77777777" w:rsidR="00FA1490" w:rsidRDefault="00FA1490" w:rsidP="00A7788B">
      <w:pPr>
        <w:pStyle w:val="BodyText"/>
        <w:ind w:left="1000"/>
        <w:jc w:val="both"/>
        <w:rPr>
          <w:spacing w:val="-1"/>
        </w:rPr>
      </w:pPr>
    </w:p>
    <w:p w14:paraId="502C9E96" w14:textId="77777777" w:rsidR="006B6088" w:rsidRDefault="006B6088" w:rsidP="00A7788B">
      <w:pPr>
        <w:pStyle w:val="Heading1"/>
        <w:jc w:val="both"/>
        <w:rPr>
          <w:spacing w:val="-1"/>
          <w:u w:val="thick" w:color="000000"/>
        </w:rPr>
      </w:pPr>
    </w:p>
    <w:p w14:paraId="7A1DEBAB" w14:textId="77777777" w:rsidR="006B6088" w:rsidRDefault="006B6088" w:rsidP="00A7788B">
      <w:pPr>
        <w:pStyle w:val="Heading1"/>
        <w:jc w:val="both"/>
        <w:rPr>
          <w:spacing w:val="-1"/>
          <w:u w:val="thick" w:color="000000"/>
        </w:rPr>
      </w:pPr>
    </w:p>
    <w:p w14:paraId="3F47EBA4" w14:textId="5ACCB3E3" w:rsidR="00FA1490" w:rsidRDefault="003D0E63" w:rsidP="00A7788B">
      <w:pPr>
        <w:pStyle w:val="Heading1"/>
        <w:jc w:val="both"/>
        <w:rPr>
          <w:rFonts w:cs="Arial"/>
          <w:b w:val="0"/>
          <w:bCs w:val="0"/>
        </w:rPr>
      </w:pPr>
      <w:r>
        <w:rPr>
          <w:spacing w:val="-1"/>
          <w:u w:val="thick" w:color="000000"/>
        </w:rPr>
        <w:t>ATTENDANCE</w:t>
      </w:r>
      <w:r>
        <w:rPr>
          <w:b w:val="0"/>
          <w:spacing w:val="-1"/>
          <w:u w:val="thick" w:color="000000"/>
        </w:rPr>
        <w:t>:</w:t>
      </w:r>
    </w:p>
    <w:p w14:paraId="4527C393" w14:textId="77777777" w:rsidR="00FA1490" w:rsidRPr="00B06457" w:rsidRDefault="003D0E63" w:rsidP="00A7788B">
      <w:pPr>
        <w:pStyle w:val="BodyText"/>
        <w:ind w:left="720"/>
        <w:jc w:val="both"/>
        <w:rPr>
          <w:spacing w:val="-1"/>
        </w:rPr>
      </w:pPr>
      <w:r>
        <w:rPr>
          <w:spacing w:val="-1"/>
        </w:rPr>
        <w:t>Debra L. McCurdy, PhD, President</w:t>
      </w:r>
    </w:p>
    <w:p w14:paraId="2186C5CE" w14:textId="6B034B7A" w:rsidR="00FA1490" w:rsidRPr="00B06457" w:rsidRDefault="00FF4C61" w:rsidP="00A7788B">
      <w:pPr>
        <w:pStyle w:val="BodyText"/>
        <w:ind w:left="720"/>
        <w:jc w:val="both"/>
        <w:rPr>
          <w:spacing w:val="-1"/>
        </w:rPr>
      </w:pPr>
      <w:r>
        <w:rPr>
          <w:spacing w:val="-1"/>
        </w:rPr>
        <w:t xml:space="preserve">Mr. </w:t>
      </w:r>
      <w:r w:rsidR="003D0E63" w:rsidRPr="00B06457">
        <w:rPr>
          <w:spacing w:val="-1"/>
        </w:rPr>
        <w:t>Bryan Perry, Esq., Chief of Staff/General Counsel</w:t>
      </w:r>
    </w:p>
    <w:p w14:paraId="4A5F3CC9" w14:textId="77777777" w:rsidR="003A7C28" w:rsidRPr="00B06457" w:rsidRDefault="003D0E63" w:rsidP="00A7788B">
      <w:pPr>
        <w:pStyle w:val="BodyText"/>
        <w:ind w:left="720"/>
        <w:jc w:val="both"/>
        <w:rPr>
          <w:spacing w:val="-1"/>
        </w:rPr>
      </w:pPr>
      <w:r w:rsidRPr="00B06457">
        <w:rPr>
          <w:spacing w:val="-1"/>
        </w:rPr>
        <w:t>Dr. Tonja Ringgold, VP of Academic Affairs</w:t>
      </w:r>
    </w:p>
    <w:p w14:paraId="4BC0C0E6" w14:textId="645550E8" w:rsidR="009F5B5E" w:rsidRDefault="009F5B5E" w:rsidP="00A7788B">
      <w:pPr>
        <w:pStyle w:val="BodyText"/>
        <w:ind w:left="720"/>
        <w:jc w:val="both"/>
        <w:rPr>
          <w:spacing w:val="-1"/>
        </w:rPr>
      </w:pPr>
      <w:r w:rsidRPr="009F5B5E">
        <w:rPr>
          <w:spacing w:val="-1"/>
        </w:rPr>
        <w:t>Ms. Becky Burrell, VP of Institutional Effectiveness and Planning</w:t>
      </w:r>
    </w:p>
    <w:p w14:paraId="42ABD9C4" w14:textId="5E71B885" w:rsidR="00995BC0" w:rsidRDefault="003D0E63" w:rsidP="00A7788B">
      <w:pPr>
        <w:pStyle w:val="BodyText"/>
        <w:ind w:left="720"/>
        <w:jc w:val="both"/>
        <w:rPr>
          <w:spacing w:val="-1"/>
        </w:rPr>
      </w:pPr>
      <w:r>
        <w:rPr>
          <w:spacing w:val="-1"/>
        </w:rPr>
        <w:t>Ms. Sylvia Rochester, IVP of Student Affairs</w:t>
      </w:r>
    </w:p>
    <w:p w14:paraId="55CDF983" w14:textId="77777777" w:rsidR="00995BC0" w:rsidRDefault="003D0E63" w:rsidP="00A7788B">
      <w:pPr>
        <w:pStyle w:val="BodyText"/>
        <w:ind w:left="720"/>
        <w:jc w:val="both"/>
        <w:rPr>
          <w:spacing w:val="-1"/>
        </w:rPr>
      </w:pPr>
      <w:r>
        <w:rPr>
          <w:spacing w:val="-1"/>
        </w:rPr>
        <w:t xml:space="preserve">Mr. Michael Thomas, VP of Workforce Development and Continuing Education </w:t>
      </w:r>
    </w:p>
    <w:p w14:paraId="7ED35C77" w14:textId="77777777" w:rsidR="00FA1490" w:rsidRPr="00B06457" w:rsidRDefault="003D0E63" w:rsidP="00A7788B">
      <w:pPr>
        <w:pStyle w:val="BodyText"/>
        <w:ind w:left="720"/>
        <w:jc w:val="both"/>
        <w:rPr>
          <w:spacing w:val="-1"/>
        </w:rPr>
      </w:pPr>
      <w:r w:rsidRPr="00B06457">
        <w:rPr>
          <w:spacing w:val="-1"/>
        </w:rPr>
        <w:t>Mr. Calvin Harris, Jr., VP of Business &amp; Finance</w:t>
      </w:r>
    </w:p>
    <w:p w14:paraId="0D8F4243" w14:textId="77777777" w:rsidR="00FA1490" w:rsidRPr="00B06457" w:rsidRDefault="003D0E63" w:rsidP="00A7788B">
      <w:pPr>
        <w:pStyle w:val="BodyText"/>
        <w:ind w:left="720"/>
        <w:jc w:val="both"/>
        <w:rPr>
          <w:spacing w:val="-1"/>
        </w:rPr>
      </w:pPr>
      <w:r w:rsidRPr="00B06457">
        <w:rPr>
          <w:spacing w:val="-1"/>
        </w:rPr>
        <w:t>Ms. Dawn Kirstaetter, VP of Advancement &amp; Strategic Partnerships</w:t>
      </w:r>
    </w:p>
    <w:p w14:paraId="4BEDAFB9" w14:textId="77777777" w:rsidR="00FA1490" w:rsidRPr="00B06457" w:rsidRDefault="003D0E63" w:rsidP="00A7788B">
      <w:pPr>
        <w:pStyle w:val="BodyText"/>
        <w:ind w:left="720"/>
        <w:jc w:val="both"/>
        <w:rPr>
          <w:spacing w:val="-1"/>
        </w:rPr>
      </w:pPr>
      <w:r w:rsidRPr="00B06457">
        <w:rPr>
          <w:spacing w:val="-1"/>
        </w:rPr>
        <w:t>Ms. Lyllis Green, Chief Internal Auditor</w:t>
      </w:r>
    </w:p>
    <w:p w14:paraId="68060096" w14:textId="0D341BA9" w:rsidR="00731FAD" w:rsidRDefault="00731FAD" w:rsidP="00A7788B">
      <w:pPr>
        <w:pStyle w:val="BodyText"/>
        <w:ind w:left="720"/>
        <w:jc w:val="both"/>
        <w:rPr>
          <w:spacing w:val="-1"/>
        </w:rPr>
      </w:pPr>
      <w:r w:rsidRPr="00731FAD">
        <w:rPr>
          <w:spacing w:val="-1"/>
        </w:rPr>
        <w:t>Mr. James Knighton, Esq., Director of Governmental Relations</w:t>
      </w:r>
    </w:p>
    <w:p w14:paraId="787B2C90" w14:textId="5E907C86" w:rsidR="00F170E1" w:rsidRDefault="003D0E63" w:rsidP="00A7788B">
      <w:pPr>
        <w:pStyle w:val="BodyText"/>
        <w:ind w:left="720"/>
        <w:jc w:val="both"/>
        <w:rPr>
          <w:spacing w:val="-1"/>
        </w:rPr>
      </w:pPr>
      <w:r w:rsidRPr="00B06457">
        <w:rPr>
          <w:spacing w:val="-1"/>
        </w:rPr>
        <w:t>Ms. Michelle Williams, Director of Human Resources</w:t>
      </w:r>
    </w:p>
    <w:p w14:paraId="286980C8" w14:textId="77777777" w:rsidR="0035607D" w:rsidRDefault="003D0E63" w:rsidP="00A7788B">
      <w:pPr>
        <w:pStyle w:val="BodyText"/>
        <w:ind w:left="720"/>
        <w:jc w:val="both"/>
        <w:rPr>
          <w:spacing w:val="-1"/>
        </w:rPr>
      </w:pPr>
      <w:r>
        <w:rPr>
          <w:spacing w:val="-1"/>
        </w:rPr>
        <w:t>Dr. Debora Johnson-Ross, Director of Mayor’s Scholars Program</w:t>
      </w:r>
      <w:r w:rsidR="006E3337">
        <w:rPr>
          <w:spacing w:val="-1"/>
        </w:rPr>
        <w:t xml:space="preserve"> </w:t>
      </w:r>
    </w:p>
    <w:p w14:paraId="71247B58" w14:textId="77777777" w:rsidR="00FA1490" w:rsidRPr="00B06457" w:rsidRDefault="00FA1490" w:rsidP="00A7788B">
      <w:pPr>
        <w:pStyle w:val="BodyText"/>
        <w:ind w:left="1000"/>
        <w:jc w:val="both"/>
      </w:pPr>
    </w:p>
    <w:p w14:paraId="1F9CCD7E" w14:textId="77777777" w:rsidR="00B06457" w:rsidRDefault="003D0E63" w:rsidP="00A7788B">
      <w:pPr>
        <w:pStyle w:val="Heading1"/>
        <w:tabs>
          <w:tab w:val="left" w:pos="3132"/>
          <w:tab w:val="left" w:pos="3468"/>
        </w:tabs>
        <w:ind w:left="0"/>
        <w:jc w:val="both"/>
        <w:rPr>
          <w:b w:val="0"/>
          <w:spacing w:val="-2"/>
        </w:rPr>
      </w:pPr>
      <w:r w:rsidRPr="00B06457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FFDF1A" wp14:editId="451EF16A">
                <wp:simplePos x="0" y="0"/>
                <wp:positionH relativeFrom="page">
                  <wp:posOffset>2908300</wp:posOffset>
                </wp:positionH>
                <wp:positionV relativeFrom="paragraph">
                  <wp:posOffset>160020</wp:posOffset>
                </wp:positionV>
                <wp:extent cx="41275" cy="10795"/>
                <wp:effectExtent l="12700" t="1270" r="12700" b="6985"/>
                <wp:wrapNone/>
                <wp:docPr id="150271344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5" cy="10795"/>
                          <a:chOff x="4580" y="252"/>
                          <a:chExt cx="65" cy="17"/>
                        </a:xfrm>
                      </wpg:grpSpPr>
                      <wps:wsp>
                        <wps:cNvPr id="3" name="Freeform 3"/>
                        <wps:cNvSpPr/>
                        <wps:spPr bwMode="auto">
                          <a:xfrm>
                            <a:off x="4580" y="252"/>
                            <a:ext cx="65" cy="17"/>
                          </a:xfrm>
                          <a:custGeom>
                            <a:avLst/>
                            <a:gdLst>
                              <a:gd name="T0" fmla="+- 0 4580 4580"/>
                              <a:gd name="T1" fmla="*/ T0 w 65"/>
                              <a:gd name="T2" fmla="+- 0 260 252"/>
                              <a:gd name="T3" fmla="*/ 260 h 17"/>
                              <a:gd name="T4" fmla="+- 0 4645 4580"/>
                              <a:gd name="T5" fmla="*/ T4 w 65"/>
                              <a:gd name="T6" fmla="+- 0 260 252"/>
                              <a:gd name="T7" fmla="*/ 260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7">
                                <a:moveTo>
                                  <a:pt x="0" y="8"/>
                                </a:moveTo>
                                <a:lnTo>
                                  <a:pt x="65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width:3.25pt;height:0.85pt;margin-top:12.6pt;margin-left:229pt;mso-position-horizontal-relative:page;position:absolute;z-index:-251654144" coordorigin="4580,252" coordsize="65,17">
                <v:shape id="Freeform 3" o:spid="_x0000_s1027" style="width:65;height:17;left:4580;mso-wrap-style:square;position:absolute;top:252;visibility:visible;v-text-anchor:top" coordsize="65,17" path="m,8l65,8e" filled="f" strokeweight="0.94pt">
                  <v:path arrowok="t" o:connecttype="custom" o:connectlocs="0,260;65,260" o:connectangles="0,0"/>
                </v:shape>
              </v:group>
            </w:pict>
          </mc:Fallback>
        </mc:AlternateContent>
      </w:r>
      <w:r w:rsidRPr="00B06457">
        <w:rPr>
          <w:spacing w:val="-1"/>
          <w:u w:val="thick" w:color="000000"/>
        </w:rPr>
        <w:t>BCCC</w:t>
      </w:r>
      <w:r w:rsidRPr="00B06457">
        <w:rPr>
          <w:spacing w:val="5"/>
          <w:u w:val="thick" w:color="000000"/>
        </w:rPr>
        <w:t xml:space="preserve"> </w:t>
      </w:r>
      <w:r w:rsidRPr="00B06457">
        <w:rPr>
          <w:u w:val="thick" w:color="000000"/>
        </w:rPr>
        <w:t>Staff</w:t>
      </w:r>
      <w:r w:rsidRPr="00B06457">
        <w:rPr>
          <w:spacing w:val="2"/>
          <w:u w:val="thick" w:color="000000"/>
        </w:rPr>
        <w:t xml:space="preserve"> </w:t>
      </w:r>
      <w:r w:rsidRPr="00B06457">
        <w:rPr>
          <w:spacing w:val="-2"/>
          <w:u w:val="thick" w:color="000000"/>
        </w:rPr>
        <w:t>Present</w:t>
      </w:r>
      <w:r w:rsidRPr="00B06457">
        <w:rPr>
          <w:b w:val="0"/>
          <w:spacing w:val="-2"/>
        </w:rPr>
        <w:t>:</w:t>
      </w:r>
      <w:r w:rsidR="00861E2C" w:rsidRPr="00B06457">
        <w:rPr>
          <w:b w:val="0"/>
          <w:spacing w:val="-2"/>
        </w:rPr>
        <w:tab/>
      </w:r>
    </w:p>
    <w:p w14:paraId="5D840B40" w14:textId="77777777" w:rsidR="008D745B" w:rsidRPr="00995BC0" w:rsidRDefault="008D745B" w:rsidP="00A7788B">
      <w:pPr>
        <w:pStyle w:val="Heading1"/>
        <w:ind w:left="0"/>
        <w:jc w:val="both"/>
        <w:rPr>
          <w:b w:val="0"/>
          <w:spacing w:val="-1"/>
        </w:rPr>
      </w:pPr>
    </w:p>
    <w:p w14:paraId="2DB08419" w14:textId="77777777" w:rsidR="008D745B" w:rsidRDefault="003D0E63" w:rsidP="00A7788B">
      <w:pPr>
        <w:pStyle w:val="Heading1"/>
        <w:ind w:left="0"/>
        <w:jc w:val="both"/>
        <w:rPr>
          <w:b w:val="0"/>
          <w:spacing w:val="-1"/>
        </w:rPr>
      </w:pPr>
      <w:r>
        <w:rPr>
          <w:b w:val="0"/>
          <w:spacing w:val="-1"/>
        </w:rPr>
        <w:t>Ola Akinkuowo; Renata Allen; Terri Bell;</w:t>
      </w:r>
      <w:r w:rsidR="002468EC">
        <w:rPr>
          <w:b w:val="0"/>
          <w:spacing w:val="-1"/>
        </w:rPr>
        <w:t xml:space="preserve"> Elena Berrocal;</w:t>
      </w:r>
      <w:r>
        <w:rPr>
          <w:b w:val="0"/>
          <w:spacing w:val="-1"/>
        </w:rPr>
        <w:t xml:space="preserve"> Lorraine Brown;</w:t>
      </w:r>
      <w:r w:rsidRPr="00995BC0">
        <w:rPr>
          <w:b w:val="0"/>
          <w:spacing w:val="-1"/>
        </w:rPr>
        <w:t xml:space="preserve"> </w:t>
      </w:r>
      <w:r w:rsidR="002468EC">
        <w:rPr>
          <w:b w:val="0"/>
          <w:spacing w:val="-1"/>
        </w:rPr>
        <w:t xml:space="preserve">Tamia Brown; </w:t>
      </w:r>
      <w:r>
        <w:rPr>
          <w:b w:val="0"/>
          <w:spacing w:val="-1"/>
        </w:rPr>
        <w:t>Melvin Brooks; Dr. Pamela Ambush Burris; Nicole Cameron; Maria Cazabon;</w:t>
      </w:r>
      <w:r w:rsidRPr="00995BC0">
        <w:rPr>
          <w:b w:val="0"/>
          <w:spacing w:val="-1"/>
        </w:rPr>
        <w:t xml:space="preserve"> </w:t>
      </w:r>
      <w:r w:rsidR="002468EC">
        <w:rPr>
          <w:b w:val="0"/>
          <w:spacing w:val="-1"/>
        </w:rPr>
        <w:t xml:space="preserve">Saverio Coletta; Quintin Davis; </w:t>
      </w:r>
      <w:r>
        <w:rPr>
          <w:b w:val="0"/>
          <w:spacing w:val="-1"/>
        </w:rPr>
        <w:t xml:space="preserve">Angela Donn; Sinithia Drake; </w:t>
      </w:r>
      <w:r w:rsidR="002468EC">
        <w:rPr>
          <w:b w:val="0"/>
          <w:spacing w:val="-1"/>
        </w:rPr>
        <w:t>Charlene Gray; Alisha Green;</w:t>
      </w:r>
      <w:r>
        <w:rPr>
          <w:b w:val="0"/>
          <w:spacing w:val="-1"/>
        </w:rPr>
        <w:t xml:space="preserve"> Jeff Green; </w:t>
      </w:r>
      <w:r w:rsidR="002468EC">
        <w:rPr>
          <w:b w:val="0"/>
          <w:spacing w:val="-1"/>
        </w:rPr>
        <w:t xml:space="preserve">Nana Gyesie; </w:t>
      </w:r>
      <w:r>
        <w:rPr>
          <w:b w:val="0"/>
          <w:spacing w:val="-1"/>
        </w:rPr>
        <w:t>Wendy Harris; Eileen Hawkins; Charice Hayes</w:t>
      </w:r>
      <w:r w:rsidR="002468EC">
        <w:rPr>
          <w:b w:val="0"/>
          <w:spacing w:val="-1"/>
        </w:rPr>
        <w:t xml:space="preserve">; Kemberly Henderson; </w:t>
      </w:r>
      <w:r>
        <w:rPr>
          <w:b w:val="0"/>
          <w:spacing w:val="-1"/>
        </w:rPr>
        <w:t>Salita High; Dorothy Holley; Shayla Hunter;</w:t>
      </w:r>
      <w:r w:rsidR="002468EC">
        <w:rPr>
          <w:b w:val="0"/>
          <w:spacing w:val="-1"/>
        </w:rPr>
        <w:t xml:space="preserve"> Dr. Bob Iweha; Michael Kaye; Sung Y. Kim; </w:t>
      </w:r>
      <w:r>
        <w:rPr>
          <w:b w:val="0"/>
          <w:spacing w:val="-1"/>
        </w:rPr>
        <w:t xml:space="preserve">Nena Kutniewski; Dr. Shawn Lane; </w:t>
      </w:r>
      <w:r w:rsidR="002468EC">
        <w:rPr>
          <w:b w:val="0"/>
          <w:spacing w:val="-1"/>
        </w:rPr>
        <w:t xml:space="preserve">Dr. Bryan Miller; Karen Mobley; </w:t>
      </w:r>
      <w:r w:rsidRPr="00995BC0">
        <w:rPr>
          <w:b w:val="0"/>
          <w:spacing w:val="-1"/>
        </w:rPr>
        <w:t>Brian O’Connell</w:t>
      </w:r>
      <w:r>
        <w:rPr>
          <w:b w:val="0"/>
          <w:spacing w:val="-1"/>
        </w:rPr>
        <w:t xml:space="preserve">; </w:t>
      </w:r>
      <w:r w:rsidR="002468EC">
        <w:rPr>
          <w:b w:val="0"/>
          <w:spacing w:val="-1"/>
        </w:rPr>
        <w:t>Scott Olden;</w:t>
      </w:r>
      <w:r>
        <w:rPr>
          <w:b w:val="0"/>
          <w:spacing w:val="-1"/>
        </w:rPr>
        <w:t xml:space="preserve"> Carla Peterson; Ricky Pierce;</w:t>
      </w:r>
      <w:r w:rsidRPr="008D745B">
        <w:rPr>
          <w:b w:val="0"/>
          <w:spacing w:val="-1"/>
        </w:rPr>
        <w:t xml:space="preserve"> </w:t>
      </w:r>
      <w:r>
        <w:rPr>
          <w:b w:val="0"/>
          <w:spacing w:val="-1"/>
        </w:rPr>
        <w:t xml:space="preserve">Dr. Darryl Pope; Shanta Rao; </w:t>
      </w:r>
      <w:r w:rsidR="002468EC">
        <w:rPr>
          <w:b w:val="0"/>
          <w:spacing w:val="-1"/>
        </w:rPr>
        <w:t xml:space="preserve">Benita F. Scott; Dr. Daphne Snowden; </w:t>
      </w:r>
      <w:r>
        <w:rPr>
          <w:b w:val="0"/>
          <w:spacing w:val="-1"/>
        </w:rPr>
        <w:t>Chardai Stokes;</w:t>
      </w:r>
      <w:r w:rsidR="002468EC">
        <w:rPr>
          <w:b w:val="0"/>
          <w:spacing w:val="-1"/>
        </w:rPr>
        <w:t xml:space="preserve"> Scott Saunders;</w:t>
      </w:r>
      <w:r w:rsidRPr="008D745B">
        <w:rPr>
          <w:b w:val="0"/>
          <w:spacing w:val="-1"/>
        </w:rPr>
        <w:t xml:space="preserve"> </w:t>
      </w:r>
      <w:r>
        <w:rPr>
          <w:b w:val="0"/>
          <w:spacing w:val="-1"/>
        </w:rPr>
        <w:t>Gregory Tarver; Dr. Chima Ugah; J</w:t>
      </w:r>
      <w:r>
        <w:rPr>
          <w:rFonts w:ascii="Calibri" w:hAnsi="Calibri"/>
          <w:b w:val="0"/>
          <w:spacing w:val="-1"/>
        </w:rPr>
        <w:t>á</w:t>
      </w:r>
      <w:r>
        <w:rPr>
          <w:b w:val="0"/>
          <w:spacing w:val="-1"/>
        </w:rPr>
        <w:t>Hon Vance;</w:t>
      </w:r>
      <w:r w:rsidR="002468EC">
        <w:rPr>
          <w:b w:val="0"/>
          <w:spacing w:val="-1"/>
        </w:rPr>
        <w:t xml:space="preserve"> </w:t>
      </w:r>
      <w:r>
        <w:rPr>
          <w:b w:val="0"/>
          <w:spacing w:val="-1"/>
        </w:rPr>
        <w:t>Eileen Waitsman</w:t>
      </w:r>
      <w:r w:rsidR="002468EC">
        <w:rPr>
          <w:b w:val="0"/>
          <w:spacing w:val="-1"/>
        </w:rPr>
        <w:t>;</w:t>
      </w:r>
      <w:r w:rsidR="002468EC" w:rsidRPr="002468EC">
        <w:rPr>
          <w:b w:val="0"/>
          <w:spacing w:val="-1"/>
        </w:rPr>
        <w:t xml:space="preserve"> </w:t>
      </w:r>
      <w:r>
        <w:rPr>
          <w:b w:val="0"/>
          <w:spacing w:val="-1"/>
        </w:rPr>
        <w:t xml:space="preserve">Jeff White; </w:t>
      </w:r>
      <w:r w:rsidR="002468EC">
        <w:rPr>
          <w:b w:val="0"/>
          <w:spacing w:val="-1"/>
        </w:rPr>
        <w:t xml:space="preserve">Brenda Wiley; </w:t>
      </w:r>
      <w:r>
        <w:rPr>
          <w:b w:val="0"/>
          <w:spacing w:val="-1"/>
        </w:rPr>
        <w:t>Andre Williams</w:t>
      </w:r>
      <w:r w:rsidR="002C25C8">
        <w:rPr>
          <w:b w:val="0"/>
          <w:spacing w:val="-1"/>
        </w:rPr>
        <w:t>.</w:t>
      </w:r>
    </w:p>
    <w:p w14:paraId="67C8717F" w14:textId="77777777" w:rsidR="00995BC0" w:rsidRDefault="00995BC0" w:rsidP="00A7788B">
      <w:pPr>
        <w:pStyle w:val="Heading1"/>
        <w:ind w:left="0"/>
        <w:jc w:val="both"/>
        <w:rPr>
          <w:spacing w:val="-1"/>
          <w:u w:val="thick" w:color="000000"/>
        </w:rPr>
      </w:pPr>
    </w:p>
    <w:p w14:paraId="0A99B200" w14:textId="77777777" w:rsidR="008F306E" w:rsidRDefault="003D0E63" w:rsidP="00A7788B">
      <w:pPr>
        <w:pStyle w:val="Heading1"/>
        <w:ind w:left="0"/>
        <w:jc w:val="both"/>
        <w:rPr>
          <w:spacing w:val="-2"/>
          <w:u w:val="thick" w:color="000000"/>
        </w:rPr>
      </w:pPr>
      <w:r>
        <w:rPr>
          <w:spacing w:val="-1"/>
          <w:u w:val="thick" w:color="000000"/>
        </w:rPr>
        <w:t xml:space="preserve">Others </w:t>
      </w:r>
      <w:r>
        <w:rPr>
          <w:spacing w:val="-2"/>
          <w:u w:val="thick" w:color="000000"/>
        </w:rPr>
        <w:t>Present:</w:t>
      </w:r>
    </w:p>
    <w:p w14:paraId="577DEE1D" w14:textId="604A3EDE" w:rsidR="00075571" w:rsidRDefault="00075571" w:rsidP="00A7788B">
      <w:pPr>
        <w:pStyle w:val="Heading1"/>
        <w:ind w:left="0"/>
        <w:jc w:val="both"/>
        <w:rPr>
          <w:b w:val="0"/>
          <w:spacing w:val="-2"/>
        </w:rPr>
      </w:pPr>
      <w:r>
        <w:rPr>
          <w:b w:val="0"/>
          <w:spacing w:val="-2"/>
        </w:rPr>
        <w:t>Ms. Kristen McFarlane, AAG</w:t>
      </w:r>
    </w:p>
    <w:p w14:paraId="454E6678" w14:textId="1A3DFF75" w:rsidR="00995BC0" w:rsidRDefault="003D0E63" w:rsidP="00A7788B">
      <w:pPr>
        <w:pStyle w:val="Heading1"/>
        <w:ind w:left="0"/>
        <w:jc w:val="both"/>
        <w:rPr>
          <w:b w:val="0"/>
          <w:spacing w:val="-2"/>
        </w:rPr>
      </w:pPr>
      <w:r w:rsidRPr="00995BC0">
        <w:rPr>
          <w:b w:val="0"/>
          <w:spacing w:val="-2"/>
        </w:rPr>
        <w:t xml:space="preserve">Ms. Kathy Styles </w:t>
      </w:r>
      <w:r>
        <w:rPr>
          <w:b w:val="0"/>
          <w:spacing w:val="-2"/>
        </w:rPr>
        <w:t>–</w:t>
      </w:r>
      <w:r w:rsidRPr="00995BC0">
        <w:rPr>
          <w:b w:val="0"/>
          <w:spacing w:val="-2"/>
        </w:rPr>
        <w:t xml:space="preserve"> Retired</w:t>
      </w:r>
    </w:p>
    <w:p w14:paraId="6BBDD379" w14:textId="77777777" w:rsidR="00995BC0" w:rsidRDefault="003D0E63" w:rsidP="00A7788B">
      <w:pPr>
        <w:pStyle w:val="Heading1"/>
        <w:ind w:left="0"/>
        <w:jc w:val="both"/>
        <w:rPr>
          <w:b w:val="0"/>
          <w:spacing w:val="-2"/>
        </w:rPr>
      </w:pPr>
      <w:r>
        <w:rPr>
          <w:b w:val="0"/>
          <w:spacing w:val="-2"/>
        </w:rPr>
        <w:t xml:space="preserve">Ms. Marlene Downs </w:t>
      </w:r>
      <w:r w:rsidR="008D745B">
        <w:rPr>
          <w:b w:val="0"/>
          <w:spacing w:val="-2"/>
        </w:rPr>
        <w:t>–</w:t>
      </w:r>
      <w:r>
        <w:rPr>
          <w:b w:val="0"/>
          <w:spacing w:val="-2"/>
        </w:rPr>
        <w:t xml:space="preserve"> Retired</w:t>
      </w:r>
    </w:p>
    <w:p w14:paraId="6C66A68A" w14:textId="77777777" w:rsidR="008D745B" w:rsidRDefault="003D0E63" w:rsidP="00A7788B">
      <w:pPr>
        <w:pStyle w:val="Heading1"/>
        <w:ind w:left="0"/>
        <w:jc w:val="both"/>
        <w:rPr>
          <w:b w:val="0"/>
          <w:spacing w:val="-2"/>
        </w:rPr>
      </w:pPr>
      <w:r>
        <w:rPr>
          <w:b w:val="0"/>
          <w:spacing w:val="-2"/>
        </w:rPr>
        <w:t xml:space="preserve">Mr. Michael Scott </w:t>
      </w:r>
      <w:r w:rsidR="002468EC">
        <w:rPr>
          <w:b w:val="0"/>
          <w:spacing w:val="-2"/>
        </w:rPr>
        <w:t>–</w:t>
      </w:r>
      <w:r>
        <w:rPr>
          <w:b w:val="0"/>
          <w:spacing w:val="-2"/>
        </w:rPr>
        <w:t xml:space="preserve"> Student</w:t>
      </w:r>
    </w:p>
    <w:p w14:paraId="390FF764" w14:textId="77777777" w:rsidR="002468EC" w:rsidRDefault="003D0E63" w:rsidP="00A7788B">
      <w:pPr>
        <w:pStyle w:val="Heading1"/>
        <w:ind w:left="0"/>
        <w:jc w:val="both"/>
        <w:rPr>
          <w:b w:val="0"/>
          <w:spacing w:val="-2"/>
        </w:rPr>
      </w:pPr>
      <w:r>
        <w:rPr>
          <w:b w:val="0"/>
          <w:spacing w:val="-2"/>
        </w:rPr>
        <w:t>Madelle Djomou – SGA Vice President</w:t>
      </w:r>
    </w:p>
    <w:p w14:paraId="34928987" w14:textId="77777777" w:rsidR="002468EC" w:rsidRDefault="003D0E63" w:rsidP="00A7788B">
      <w:pPr>
        <w:pStyle w:val="Heading1"/>
        <w:ind w:left="0"/>
        <w:jc w:val="both"/>
        <w:rPr>
          <w:b w:val="0"/>
          <w:spacing w:val="-2"/>
        </w:rPr>
      </w:pPr>
      <w:r>
        <w:rPr>
          <w:b w:val="0"/>
          <w:spacing w:val="-2"/>
        </w:rPr>
        <w:t>Victor C. Anokwuru – SGA President</w:t>
      </w:r>
    </w:p>
    <w:p w14:paraId="74B2BD7B" w14:textId="77777777" w:rsidR="002468EC" w:rsidRDefault="003D0E63" w:rsidP="00A7788B">
      <w:pPr>
        <w:pStyle w:val="Heading1"/>
        <w:ind w:left="0"/>
        <w:jc w:val="both"/>
        <w:rPr>
          <w:b w:val="0"/>
          <w:spacing w:val="-2"/>
        </w:rPr>
      </w:pPr>
      <w:r w:rsidRPr="00A325BE">
        <w:rPr>
          <w:b w:val="0"/>
          <w:spacing w:val="-2"/>
        </w:rPr>
        <w:t>Yusuf Olamide</w:t>
      </w:r>
      <w:r>
        <w:rPr>
          <w:b w:val="0"/>
          <w:spacing w:val="-2"/>
        </w:rPr>
        <w:t>– Incoming SGA President</w:t>
      </w:r>
    </w:p>
    <w:p w14:paraId="081C15CB" w14:textId="77777777" w:rsidR="002468EC" w:rsidRDefault="003D0E63" w:rsidP="00A7788B">
      <w:pPr>
        <w:pStyle w:val="Heading1"/>
        <w:ind w:left="0"/>
        <w:jc w:val="both"/>
        <w:rPr>
          <w:b w:val="0"/>
          <w:spacing w:val="-2"/>
        </w:rPr>
      </w:pPr>
      <w:r w:rsidRPr="00A325BE">
        <w:rPr>
          <w:b w:val="0"/>
          <w:spacing w:val="-2"/>
        </w:rPr>
        <w:t xml:space="preserve">Omer Olloumou </w:t>
      </w:r>
      <w:r>
        <w:rPr>
          <w:b w:val="0"/>
          <w:spacing w:val="-2"/>
        </w:rPr>
        <w:t>– Incoming SGA Vice President</w:t>
      </w:r>
    </w:p>
    <w:p w14:paraId="387CB4D5" w14:textId="77777777" w:rsidR="002468EC" w:rsidRDefault="003D0E63" w:rsidP="00A7788B">
      <w:pPr>
        <w:pStyle w:val="Heading1"/>
        <w:ind w:left="0"/>
        <w:jc w:val="both"/>
        <w:rPr>
          <w:b w:val="0"/>
          <w:spacing w:val="-2"/>
        </w:rPr>
      </w:pPr>
      <w:r>
        <w:rPr>
          <w:b w:val="0"/>
          <w:spacing w:val="-2"/>
        </w:rPr>
        <w:t>Christiana Daramola – SGA</w:t>
      </w:r>
    </w:p>
    <w:p w14:paraId="2332300A" w14:textId="77777777" w:rsidR="002468EC" w:rsidRDefault="003D0E63" w:rsidP="00A7788B">
      <w:pPr>
        <w:pStyle w:val="Heading1"/>
        <w:ind w:left="0"/>
        <w:jc w:val="both"/>
        <w:rPr>
          <w:b w:val="0"/>
          <w:spacing w:val="-2"/>
        </w:rPr>
      </w:pPr>
      <w:r>
        <w:rPr>
          <w:b w:val="0"/>
          <w:spacing w:val="-2"/>
        </w:rPr>
        <w:t>Prakriti Rai – SGA</w:t>
      </w:r>
    </w:p>
    <w:p w14:paraId="5769AF3F" w14:textId="77777777" w:rsidR="002468EC" w:rsidRPr="00995BC0" w:rsidRDefault="002468EC" w:rsidP="00A7788B">
      <w:pPr>
        <w:pStyle w:val="Heading1"/>
        <w:ind w:left="0"/>
        <w:jc w:val="both"/>
        <w:rPr>
          <w:b w:val="0"/>
          <w:spacing w:val="-2"/>
        </w:rPr>
      </w:pPr>
    </w:p>
    <w:p w14:paraId="0C74E5E5" w14:textId="77777777" w:rsidR="00FA1490" w:rsidRDefault="003D0E63" w:rsidP="00A7788B">
      <w:pPr>
        <w:pStyle w:val="Heading1"/>
        <w:spacing w:before="56"/>
        <w:ind w:left="0"/>
        <w:jc w:val="both"/>
        <w:rPr>
          <w:b w:val="0"/>
          <w:bCs w:val="0"/>
        </w:rPr>
      </w:pPr>
      <w:r>
        <w:rPr>
          <w:spacing w:val="-1"/>
          <w:u w:val="thick" w:color="000000"/>
        </w:rPr>
        <w:t>CLOSED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SESSION</w:t>
      </w:r>
    </w:p>
    <w:p w14:paraId="7BA44C24" w14:textId="77777777" w:rsidR="00FA1490" w:rsidRDefault="00FA1490" w:rsidP="00A7788B">
      <w:pPr>
        <w:spacing w:before="11"/>
        <w:jc w:val="both"/>
        <w:rPr>
          <w:rFonts w:ascii="Arial" w:eastAsia="Arial" w:hAnsi="Arial" w:cs="Arial"/>
          <w:b/>
          <w:bCs/>
          <w:sz w:val="17"/>
          <w:szCs w:val="17"/>
        </w:rPr>
      </w:pPr>
    </w:p>
    <w:p w14:paraId="690A0BFE" w14:textId="5DFAA4EA" w:rsidR="00FA1490" w:rsidRDefault="003D0E63" w:rsidP="00A7788B">
      <w:pPr>
        <w:pStyle w:val="BodyText"/>
        <w:spacing w:before="69"/>
        <w:ind w:left="100" w:right="582"/>
        <w:jc w:val="both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Board</w:t>
      </w:r>
      <w:r>
        <w:rPr>
          <w:spacing w:val="4"/>
        </w:rPr>
        <w:t xml:space="preserve"> </w:t>
      </w:r>
      <w:r>
        <w:rPr>
          <w:spacing w:val="-2"/>
        </w:rPr>
        <w:t>voted</w:t>
      </w:r>
      <w:r>
        <w:rPr>
          <w:spacing w:val="66"/>
        </w:rPr>
        <w:t xml:space="preserve"> </w:t>
      </w:r>
      <w:r>
        <w:rPr>
          <w:spacing w:val="-2"/>
        </w:rPr>
        <w:t>unanimously,</w:t>
      </w:r>
      <w:r>
        <w:rPr>
          <w:spacing w:val="1"/>
        </w:rPr>
        <w:t xml:space="preserve"> </w:t>
      </w:r>
      <w:r>
        <w:rPr>
          <w:spacing w:val="-2"/>
        </w:rPr>
        <w:t>under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Open</w:t>
      </w:r>
      <w:r>
        <w:rPr>
          <w:spacing w:val="4"/>
        </w:rPr>
        <w:t xml:space="preserve"> </w:t>
      </w:r>
      <w:r>
        <w:rPr>
          <w:spacing w:val="-2"/>
        </w:rPr>
        <w:t>Meeting</w:t>
      </w:r>
      <w:r w:rsidR="009C2CC1">
        <w:rPr>
          <w:spacing w:val="-2"/>
        </w:rPr>
        <w:t>s</w:t>
      </w:r>
      <w:r>
        <w:rPr>
          <w:spacing w:val="64"/>
        </w:rPr>
        <w:t xml:space="preserve"> </w:t>
      </w:r>
      <w:r>
        <w:t>Act,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66"/>
        </w:rPr>
        <w:t xml:space="preserve"> </w:t>
      </w:r>
      <w:r>
        <w:rPr>
          <w:spacing w:val="-2"/>
        </w:rPr>
        <w:t>Government</w:t>
      </w:r>
      <w:r>
        <w:rPr>
          <w:spacing w:val="61"/>
        </w:rPr>
        <w:t xml:space="preserve"> </w:t>
      </w:r>
      <w:r>
        <w:rPr>
          <w:spacing w:val="-2"/>
        </w:rPr>
        <w:t>Article</w:t>
      </w:r>
      <w:r>
        <w:rPr>
          <w:spacing w:val="55"/>
        </w:rPr>
        <w:t xml:space="preserve"> </w:t>
      </w:r>
      <w:r>
        <w:rPr>
          <w:spacing w:val="-2"/>
        </w:rPr>
        <w:t>Section</w:t>
      </w:r>
      <w:r>
        <w:rPr>
          <w:spacing w:val="31"/>
        </w:rPr>
        <w:t xml:space="preserve"> </w:t>
      </w:r>
      <w:r>
        <w:rPr>
          <w:spacing w:val="-2"/>
        </w:rPr>
        <w:t>10-508,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2"/>
        </w:rPr>
        <w:t>convene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Closed</w:t>
      </w:r>
      <w:r>
        <w:rPr>
          <w:spacing w:val="30"/>
        </w:rPr>
        <w:t xml:space="preserve"> </w:t>
      </w:r>
      <w:r>
        <w:rPr>
          <w:spacing w:val="-1"/>
        </w:rPr>
        <w:t>Session</w:t>
      </w:r>
      <w:r>
        <w:rPr>
          <w:spacing w:val="33"/>
        </w:rPr>
        <w:t xml:space="preserve"> </w:t>
      </w:r>
      <w:r>
        <w:t>on</w:t>
      </w:r>
      <w:r>
        <w:rPr>
          <w:spacing w:val="32"/>
        </w:rPr>
        <w:t xml:space="preserve"> </w:t>
      </w:r>
      <w:r w:rsidR="00995BC0">
        <w:rPr>
          <w:spacing w:val="-2"/>
        </w:rPr>
        <w:t>May 15,</w:t>
      </w:r>
      <w:r w:rsidR="00416D4E">
        <w:rPr>
          <w:spacing w:val="-2"/>
        </w:rPr>
        <w:t xml:space="preserve"> 2019</w:t>
      </w:r>
      <w:r>
        <w:rPr>
          <w:spacing w:val="30"/>
        </w:rPr>
        <w:t xml:space="preserve">, </w:t>
      </w:r>
      <w:r>
        <w:rPr>
          <w:spacing w:val="-3"/>
        </w:rPr>
        <w:t>in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rFonts w:cs="Arial"/>
          <w:spacing w:val="-2"/>
        </w:rPr>
        <w:t>President’s</w:t>
      </w:r>
      <w:r>
        <w:rPr>
          <w:rFonts w:cs="Arial"/>
          <w:spacing w:val="40"/>
        </w:rPr>
        <w:t xml:space="preserve"> </w:t>
      </w:r>
      <w:r>
        <w:rPr>
          <w:spacing w:val="-2"/>
        </w:rPr>
        <w:t>Conference</w:t>
      </w:r>
      <w:r>
        <w:rPr>
          <w:spacing w:val="-8"/>
        </w:rPr>
        <w:t xml:space="preserve"> </w:t>
      </w:r>
      <w:r>
        <w:rPr>
          <w:spacing w:val="-2"/>
        </w:rPr>
        <w:t>Room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discuss</w:t>
      </w:r>
      <w:r>
        <w:rPr>
          <w:spacing w:val="-9"/>
        </w:rPr>
        <w:t xml:space="preserve"> </w:t>
      </w:r>
      <w:r>
        <w:rPr>
          <w:spacing w:val="-2"/>
        </w:rPr>
        <w:t>real</w:t>
      </w:r>
      <w:r>
        <w:rPr>
          <w:spacing w:val="-12"/>
        </w:rPr>
        <w:t xml:space="preserve"> </w:t>
      </w:r>
      <w:r>
        <w:rPr>
          <w:spacing w:val="-2"/>
        </w:rPr>
        <w:t>estate,</w:t>
      </w:r>
      <w:r>
        <w:rPr>
          <w:spacing w:val="-11"/>
        </w:rPr>
        <w:t xml:space="preserve"> </w:t>
      </w:r>
      <w:r>
        <w:rPr>
          <w:spacing w:val="-2"/>
        </w:rPr>
        <w:t>personnel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>obtain</w:t>
      </w:r>
      <w:r>
        <w:rPr>
          <w:spacing w:val="-8"/>
        </w:rPr>
        <w:t xml:space="preserve"> </w:t>
      </w:r>
      <w:r>
        <w:rPr>
          <w:spacing w:val="-2"/>
        </w:rPr>
        <w:t>legal</w:t>
      </w:r>
      <w:r>
        <w:rPr>
          <w:spacing w:val="93"/>
        </w:rPr>
        <w:t xml:space="preserve"> </w:t>
      </w:r>
      <w:r>
        <w:rPr>
          <w:spacing w:val="-1"/>
        </w:rPr>
        <w:t>advice.</w:t>
      </w:r>
    </w:p>
    <w:p w14:paraId="417B067C" w14:textId="77777777" w:rsidR="00FA1490" w:rsidRPr="007C1CBC" w:rsidRDefault="003D0E63" w:rsidP="00A7788B">
      <w:pPr>
        <w:spacing w:before="73"/>
        <w:ind w:left="179"/>
        <w:jc w:val="both"/>
        <w:rPr>
          <w:rFonts w:ascii="Arial" w:eastAsia="Arial" w:hAnsi="Arial" w:cs="Arial"/>
          <w:i/>
          <w:sz w:val="20"/>
          <w:szCs w:val="20"/>
        </w:rPr>
      </w:pPr>
      <w:r w:rsidRPr="007C1CBC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*Full</w:t>
      </w:r>
      <w:r w:rsidRPr="007C1CBC">
        <w:rPr>
          <w:rFonts w:ascii="Arial" w:eastAsia="Arial" w:hAnsi="Arial" w:cs="Arial"/>
          <w:b/>
          <w:bCs/>
          <w:i/>
          <w:spacing w:val="-14"/>
          <w:sz w:val="20"/>
          <w:szCs w:val="20"/>
        </w:rPr>
        <w:t xml:space="preserve"> </w:t>
      </w:r>
      <w:r w:rsidRPr="007C1CBC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report</w:t>
      </w:r>
      <w:r w:rsidRPr="007C1CBC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7C1CBC">
        <w:rPr>
          <w:rFonts w:ascii="Arial" w:eastAsia="Arial" w:hAnsi="Arial" w:cs="Arial"/>
          <w:b/>
          <w:bCs/>
          <w:i/>
          <w:sz w:val="20"/>
          <w:szCs w:val="20"/>
        </w:rPr>
        <w:t>on</w:t>
      </w:r>
      <w:r w:rsidRPr="007C1CBC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7C1CBC">
        <w:rPr>
          <w:rFonts w:ascii="Arial" w:eastAsia="Arial" w:hAnsi="Arial" w:cs="Arial"/>
          <w:b/>
          <w:bCs/>
          <w:i/>
          <w:sz w:val="20"/>
          <w:szCs w:val="20"/>
        </w:rPr>
        <w:t>file</w:t>
      </w:r>
      <w:r w:rsidRPr="007C1CBC">
        <w:rPr>
          <w:rFonts w:ascii="Arial" w:eastAsia="Arial" w:hAnsi="Arial" w:cs="Arial"/>
          <w:b/>
          <w:bCs/>
          <w:i/>
          <w:spacing w:val="-14"/>
          <w:sz w:val="20"/>
          <w:szCs w:val="20"/>
        </w:rPr>
        <w:t xml:space="preserve"> </w:t>
      </w:r>
      <w:r w:rsidRPr="007C1CBC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in</w:t>
      </w:r>
      <w:r w:rsidRPr="007C1CBC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7C1CBC"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 w:rsidRPr="007C1CBC"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 w:rsidRPr="007C1CBC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President’s</w:t>
      </w:r>
      <w:r w:rsidRPr="007C1CBC">
        <w:rPr>
          <w:rFonts w:ascii="Arial" w:eastAsia="Arial" w:hAnsi="Arial" w:cs="Arial"/>
          <w:b/>
          <w:bCs/>
          <w:i/>
          <w:spacing w:val="-13"/>
          <w:sz w:val="20"/>
          <w:szCs w:val="20"/>
        </w:rPr>
        <w:t xml:space="preserve"> </w:t>
      </w:r>
      <w:r w:rsidRPr="007C1CBC">
        <w:rPr>
          <w:rFonts w:ascii="Arial" w:eastAsia="Arial" w:hAnsi="Arial" w:cs="Arial"/>
          <w:b/>
          <w:bCs/>
          <w:i/>
          <w:sz w:val="20"/>
          <w:szCs w:val="20"/>
        </w:rPr>
        <w:t>Office</w:t>
      </w:r>
    </w:p>
    <w:p w14:paraId="27B49C83" w14:textId="77777777" w:rsidR="00FA1490" w:rsidRPr="007C1CBC" w:rsidRDefault="00FA1490" w:rsidP="00A7788B">
      <w:pPr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CA490C3" w14:textId="77777777" w:rsidR="000B5EC1" w:rsidRDefault="000B5EC1" w:rsidP="00995BC0">
      <w:pPr>
        <w:spacing w:before="150"/>
        <w:rPr>
          <w:rFonts w:ascii="Arial"/>
          <w:spacing w:val="-2"/>
          <w:sz w:val="24"/>
          <w:szCs w:val="24"/>
        </w:rPr>
      </w:pPr>
    </w:p>
    <w:p w14:paraId="56E522C8" w14:textId="021B4EA4" w:rsidR="00FA1490" w:rsidRPr="00CF168B" w:rsidRDefault="003D0E63" w:rsidP="00995BC0">
      <w:pPr>
        <w:spacing w:before="150"/>
        <w:rPr>
          <w:rFonts w:ascii="Arial" w:eastAsia="Arial" w:hAnsi="Arial" w:cs="Arial"/>
          <w:sz w:val="24"/>
          <w:szCs w:val="24"/>
        </w:rPr>
      </w:pPr>
      <w:r w:rsidRPr="00CF168B">
        <w:rPr>
          <w:rFonts w:ascii="Arial"/>
          <w:spacing w:val="-2"/>
          <w:sz w:val="24"/>
          <w:szCs w:val="24"/>
        </w:rPr>
        <w:t>Respectfully</w:t>
      </w:r>
      <w:r w:rsidRPr="00CF168B">
        <w:rPr>
          <w:rFonts w:ascii="Arial"/>
          <w:spacing w:val="-6"/>
          <w:sz w:val="24"/>
          <w:szCs w:val="24"/>
        </w:rPr>
        <w:t xml:space="preserve"> </w:t>
      </w:r>
      <w:r w:rsidRPr="00CF168B">
        <w:rPr>
          <w:rFonts w:ascii="Arial"/>
          <w:spacing w:val="-2"/>
          <w:sz w:val="24"/>
          <w:szCs w:val="24"/>
        </w:rPr>
        <w:t>submitted,</w:t>
      </w:r>
    </w:p>
    <w:p w14:paraId="2F7440A7" w14:textId="77777777" w:rsidR="00CF168B" w:rsidRPr="00CF168B" w:rsidRDefault="00CF168B" w:rsidP="00995BC0">
      <w:pPr>
        <w:pStyle w:val="BodyText"/>
        <w:spacing w:before="128"/>
        <w:ind w:left="0" w:right="2194"/>
        <w:rPr>
          <w:spacing w:val="1"/>
        </w:rPr>
      </w:pPr>
    </w:p>
    <w:p w14:paraId="19E11306" w14:textId="77777777" w:rsidR="00CF168B" w:rsidRPr="00CF168B" w:rsidRDefault="00CF168B" w:rsidP="00A7788B">
      <w:pPr>
        <w:pStyle w:val="BodyText"/>
        <w:spacing w:before="128"/>
        <w:ind w:right="2194"/>
        <w:jc w:val="both"/>
        <w:rPr>
          <w:spacing w:val="1"/>
        </w:rPr>
      </w:pPr>
    </w:p>
    <w:p w14:paraId="6AA3842D" w14:textId="77777777" w:rsidR="00973907" w:rsidRDefault="00973907" w:rsidP="00A7788B">
      <w:pPr>
        <w:pStyle w:val="BodyText"/>
        <w:ind w:left="2880" w:right="2189" w:firstLine="720"/>
        <w:jc w:val="both"/>
        <w:rPr>
          <w:spacing w:val="1"/>
        </w:rPr>
      </w:pPr>
    </w:p>
    <w:p w14:paraId="1E1298A1" w14:textId="77777777" w:rsidR="00973907" w:rsidRDefault="00973907" w:rsidP="00A7788B">
      <w:pPr>
        <w:pStyle w:val="BodyText"/>
        <w:ind w:left="2880" w:right="2189" w:firstLine="720"/>
        <w:jc w:val="both"/>
        <w:rPr>
          <w:spacing w:val="1"/>
        </w:rPr>
      </w:pPr>
    </w:p>
    <w:p w14:paraId="4A7609A4" w14:textId="77777777" w:rsidR="00FA1490" w:rsidRPr="00995BC0" w:rsidRDefault="003D0E63" w:rsidP="00995BC0">
      <w:pPr>
        <w:rPr>
          <w:rFonts w:ascii="Arial" w:eastAsia="Arial" w:hAnsi="Arial" w:cs="Arial"/>
          <w:sz w:val="24"/>
          <w:szCs w:val="24"/>
        </w:rPr>
      </w:pPr>
      <w:r w:rsidRPr="00995BC0">
        <w:rPr>
          <w:rFonts w:ascii="Arial" w:eastAsia="Arial" w:hAnsi="Arial" w:cs="Arial"/>
          <w:sz w:val="24"/>
          <w:szCs w:val="24"/>
        </w:rPr>
        <w:t>Debra L. McCurdy, PhD</w:t>
      </w:r>
    </w:p>
    <w:p w14:paraId="2D5CB86A" w14:textId="77777777" w:rsidR="00995BC0" w:rsidRPr="00995BC0" w:rsidRDefault="003D0E63" w:rsidP="00995BC0">
      <w:pPr>
        <w:rPr>
          <w:rFonts w:ascii="Arial" w:eastAsia="Arial" w:hAnsi="Arial" w:cs="Arial"/>
          <w:sz w:val="24"/>
          <w:szCs w:val="24"/>
        </w:rPr>
      </w:pPr>
      <w:r w:rsidRPr="00995BC0">
        <w:rPr>
          <w:rFonts w:ascii="Arial" w:eastAsia="Arial" w:hAnsi="Arial" w:cs="Arial"/>
          <w:sz w:val="24"/>
          <w:szCs w:val="24"/>
        </w:rPr>
        <w:t>President</w:t>
      </w:r>
    </w:p>
    <w:p w14:paraId="591B7A32" w14:textId="77777777" w:rsidR="00995BC0" w:rsidRPr="00995BC0" w:rsidRDefault="00995BC0" w:rsidP="000B5EC1">
      <w:pPr>
        <w:jc w:val="center"/>
        <w:rPr>
          <w:rFonts w:ascii="Arial" w:eastAsia="Arial" w:hAnsi="Arial" w:cs="Arial"/>
          <w:sz w:val="24"/>
          <w:szCs w:val="24"/>
        </w:rPr>
        <w:sectPr w:rsidR="00995BC0" w:rsidRPr="00995BC0">
          <w:footerReference w:type="default" r:id="rId10"/>
          <w:pgSz w:w="12240" w:h="15840"/>
          <w:pgMar w:top="1380" w:right="1060" w:bottom="280" w:left="1460" w:header="720" w:footer="720" w:gutter="0"/>
          <w:cols w:space="720"/>
        </w:sectPr>
      </w:pPr>
    </w:p>
    <w:p w14:paraId="58F31FE4" w14:textId="77777777" w:rsidR="000B5EC1" w:rsidRDefault="000B5EC1" w:rsidP="000B5EC1">
      <w:pPr>
        <w:spacing w:before="77"/>
        <w:ind w:right="106"/>
        <w:rPr>
          <w:rFonts w:ascii="Arial" w:eastAsia="Arial" w:hAnsi="Arial" w:cs="Arial"/>
          <w:sz w:val="18"/>
          <w:szCs w:val="18"/>
        </w:rPr>
      </w:pPr>
    </w:p>
    <w:p w14:paraId="0E2BB924" w14:textId="0F5F6004" w:rsidR="00FA1490" w:rsidRPr="000B5EC1" w:rsidRDefault="000B5EC1" w:rsidP="000B5EC1">
      <w:pPr>
        <w:spacing w:before="77"/>
        <w:ind w:right="106"/>
        <w:rPr>
          <w:rFonts w:ascii="Arial" w:eastAsia="Arial" w:hAnsi="Arial" w:cs="Arial"/>
          <w:b/>
          <w:i/>
          <w:sz w:val="18"/>
          <w:szCs w:val="18"/>
        </w:rPr>
      </w:pPr>
      <w:r w:rsidRPr="000B5EC1">
        <w:rPr>
          <w:rFonts w:ascii="Arial" w:eastAsia="Arial" w:hAnsi="Arial" w:cs="Arial"/>
          <w:b/>
          <w:i/>
          <w:sz w:val="18"/>
          <w:szCs w:val="18"/>
        </w:rPr>
        <w:t>Approved by the Board of Trustees on June 19, 2019.</w:t>
      </w:r>
    </w:p>
    <w:sectPr w:rsidR="00FA1490" w:rsidRPr="000B5EC1">
      <w:type w:val="continuous"/>
      <w:pgSz w:w="12240" w:h="15840"/>
      <w:pgMar w:top="1420" w:right="1060" w:bottom="280" w:left="1460" w:header="720" w:footer="720" w:gutter="0"/>
      <w:cols w:num="2" w:space="720" w:equalWidth="0">
        <w:col w:w="5151" w:space="40"/>
        <w:col w:w="45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3D2BC" w14:textId="77777777" w:rsidR="0026293B" w:rsidRDefault="003D0E63">
      <w:r>
        <w:separator/>
      </w:r>
    </w:p>
  </w:endnote>
  <w:endnote w:type="continuationSeparator" w:id="0">
    <w:p w14:paraId="467164F9" w14:textId="77777777" w:rsidR="0026293B" w:rsidRDefault="003D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3411539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987009176"/>
          <w:docPartObj>
            <w:docPartGallery w:val="Page Numbers (Top of Page)"/>
            <w:docPartUnique/>
          </w:docPartObj>
        </w:sdtPr>
        <w:sdtEndPr/>
        <w:sdtContent>
          <w:p w14:paraId="0F048B52" w14:textId="77777777" w:rsidR="00FA1490" w:rsidRPr="00BC79A3" w:rsidRDefault="003D0E63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A3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BC7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C7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BC7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63D6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BC7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C79A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BC7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C7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BC7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63D6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BC7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61881B" w14:textId="77777777" w:rsidR="00FA1490" w:rsidRDefault="00FA1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04AD8" w14:textId="77777777" w:rsidR="0026293B" w:rsidRDefault="003D0E63">
      <w:r>
        <w:separator/>
      </w:r>
    </w:p>
  </w:footnote>
  <w:footnote w:type="continuationSeparator" w:id="0">
    <w:p w14:paraId="603C1E90" w14:textId="77777777" w:rsidR="0026293B" w:rsidRDefault="003D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67EE"/>
    <w:multiLevelType w:val="hybridMultilevel"/>
    <w:tmpl w:val="EF1EE880"/>
    <w:lvl w:ilvl="0" w:tplc="9C76C696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1C96F182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2" w:tplc="BC349CE8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EF88CB42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AF41F66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E28A8DEA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B0727E58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95AA0672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A7E6BFA4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47A0B86"/>
    <w:multiLevelType w:val="hybridMultilevel"/>
    <w:tmpl w:val="7B0AB454"/>
    <w:lvl w:ilvl="0" w:tplc="1C56996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CAE77E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7C03D3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505E1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F4475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61663E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0F02CA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91642B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F12A7A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F758D2"/>
    <w:multiLevelType w:val="hybridMultilevel"/>
    <w:tmpl w:val="90300750"/>
    <w:lvl w:ilvl="0" w:tplc="3576663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E8E51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0285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BBAD2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2861A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E94848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72EF7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7EB0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A64A6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6F3A6F"/>
    <w:multiLevelType w:val="hybridMultilevel"/>
    <w:tmpl w:val="C5865FF6"/>
    <w:lvl w:ilvl="0" w:tplc="B50061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A4AFE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00850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F85B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804A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8EA3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9BC44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52EEE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F076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2C1D7B"/>
    <w:multiLevelType w:val="hybridMultilevel"/>
    <w:tmpl w:val="45DED57E"/>
    <w:lvl w:ilvl="0" w:tplc="2BCA3CB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8568A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E0C0C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7ECA1B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F0C8F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2A14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5106C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A488C8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ADC3F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044F76"/>
    <w:multiLevelType w:val="hybridMultilevel"/>
    <w:tmpl w:val="41EEC8BC"/>
    <w:lvl w:ilvl="0" w:tplc="A1002AC4">
      <w:start w:val="1"/>
      <w:numFmt w:val="upperLetter"/>
      <w:lvlText w:val="%1."/>
      <w:lvlJc w:val="left"/>
      <w:pPr>
        <w:ind w:left="720" w:hanging="360"/>
      </w:pPr>
    </w:lvl>
    <w:lvl w:ilvl="1" w:tplc="E50A6222" w:tentative="1">
      <w:start w:val="1"/>
      <w:numFmt w:val="lowerLetter"/>
      <w:lvlText w:val="%2."/>
      <w:lvlJc w:val="left"/>
      <w:pPr>
        <w:ind w:left="1440" w:hanging="360"/>
      </w:pPr>
    </w:lvl>
    <w:lvl w:ilvl="2" w:tplc="380468F6" w:tentative="1">
      <w:start w:val="1"/>
      <w:numFmt w:val="lowerRoman"/>
      <w:lvlText w:val="%3."/>
      <w:lvlJc w:val="right"/>
      <w:pPr>
        <w:ind w:left="2160" w:hanging="180"/>
      </w:pPr>
    </w:lvl>
    <w:lvl w:ilvl="3" w:tplc="09E6FEF8" w:tentative="1">
      <w:start w:val="1"/>
      <w:numFmt w:val="decimal"/>
      <w:lvlText w:val="%4."/>
      <w:lvlJc w:val="left"/>
      <w:pPr>
        <w:ind w:left="2880" w:hanging="360"/>
      </w:pPr>
    </w:lvl>
    <w:lvl w:ilvl="4" w:tplc="18F0F78C" w:tentative="1">
      <w:start w:val="1"/>
      <w:numFmt w:val="lowerLetter"/>
      <w:lvlText w:val="%5."/>
      <w:lvlJc w:val="left"/>
      <w:pPr>
        <w:ind w:left="3600" w:hanging="360"/>
      </w:pPr>
    </w:lvl>
    <w:lvl w:ilvl="5" w:tplc="3960AB96" w:tentative="1">
      <w:start w:val="1"/>
      <w:numFmt w:val="lowerRoman"/>
      <w:lvlText w:val="%6."/>
      <w:lvlJc w:val="right"/>
      <w:pPr>
        <w:ind w:left="4320" w:hanging="180"/>
      </w:pPr>
    </w:lvl>
    <w:lvl w:ilvl="6" w:tplc="2F1A820C" w:tentative="1">
      <w:start w:val="1"/>
      <w:numFmt w:val="decimal"/>
      <w:lvlText w:val="%7."/>
      <w:lvlJc w:val="left"/>
      <w:pPr>
        <w:ind w:left="5040" w:hanging="360"/>
      </w:pPr>
    </w:lvl>
    <w:lvl w:ilvl="7" w:tplc="67F0BA90" w:tentative="1">
      <w:start w:val="1"/>
      <w:numFmt w:val="lowerLetter"/>
      <w:lvlText w:val="%8."/>
      <w:lvlJc w:val="left"/>
      <w:pPr>
        <w:ind w:left="5760" w:hanging="360"/>
      </w:pPr>
    </w:lvl>
    <w:lvl w:ilvl="8" w:tplc="D38AD7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37FD1"/>
    <w:multiLevelType w:val="hybridMultilevel"/>
    <w:tmpl w:val="7DD6F128"/>
    <w:lvl w:ilvl="0" w:tplc="D384243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6E0436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84A0A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7D0B92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D5CEE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242D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8281D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230FB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B16E2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1C2AC7"/>
    <w:multiLevelType w:val="hybridMultilevel"/>
    <w:tmpl w:val="9E804552"/>
    <w:lvl w:ilvl="0" w:tplc="0F20C08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8510611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310852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756DD1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9E6DA1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DE0FB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9DC7F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DE72B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A36012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883CA2"/>
    <w:multiLevelType w:val="hybridMultilevel"/>
    <w:tmpl w:val="547203EE"/>
    <w:lvl w:ilvl="0" w:tplc="3BA4933C">
      <w:start w:val="1"/>
      <w:numFmt w:val="upperLetter"/>
      <w:lvlText w:val="%1."/>
      <w:lvlJc w:val="left"/>
      <w:pPr>
        <w:ind w:left="888" w:hanging="360"/>
      </w:pPr>
    </w:lvl>
    <w:lvl w:ilvl="1" w:tplc="0316B514">
      <w:start w:val="1"/>
      <w:numFmt w:val="lowerLetter"/>
      <w:lvlText w:val="%2."/>
      <w:lvlJc w:val="left"/>
      <w:pPr>
        <w:ind w:left="1608" w:hanging="360"/>
      </w:pPr>
    </w:lvl>
    <w:lvl w:ilvl="2" w:tplc="385223C2" w:tentative="1">
      <w:start w:val="1"/>
      <w:numFmt w:val="lowerRoman"/>
      <w:lvlText w:val="%3."/>
      <w:lvlJc w:val="right"/>
      <w:pPr>
        <w:ind w:left="2328" w:hanging="180"/>
      </w:pPr>
    </w:lvl>
    <w:lvl w:ilvl="3" w:tplc="2D7E9296" w:tentative="1">
      <w:start w:val="1"/>
      <w:numFmt w:val="decimal"/>
      <w:lvlText w:val="%4."/>
      <w:lvlJc w:val="left"/>
      <w:pPr>
        <w:ind w:left="3048" w:hanging="360"/>
      </w:pPr>
    </w:lvl>
    <w:lvl w:ilvl="4" w:tplc="F858E218" w:tentative="1">
      <w:start w:val="1"/>
      <w:numFmt w:val="lowerLetter"/>
      <w:lvlText w:val="%5."/>
      <w:lvlJc w:val="left"/>
      <w:pPr>
        <w:ind w:left="3768" w:hanging="360"/>
      </w:pPr>
    </w:lvl>
    <w:lvl w:ilvl="5" w:tplc="59A69DCE" w:tentative="1">
      <w:start w:val="1"/>
      <w:numFmt w:val="lowerRoman"/>
      <w:lvlText w:val="%6."/>
      <w:lvlJc w:val="right"/>
      <w:pPr>
        <w:ind w:left="4488" w:hanging="180"/>
      </w:pPr>
    </w:lvl>
    <w:lvl w:ilvl="6" w:tplc="5030A48A" w:tentative="1">
      <w:start w:val="1"/>
      <w:numFmt w:val="decimal"/>
      <w:lvlText w:val="%7."/>
      <w:lvlJc w:val="left"/>
      <w:pPr>
        <w:ind w:left="5208" w:hanging="360"/>
      </w:pPr>
    </w:lvl>
    <w:lvl w:ilvl="7" w:tplc="CE6EE368" w:tentative="1">
      <w:start w:val="1"/>
      <w:numFmt w:val="lowerLetter"/>
      <w:lvlText w:val="%8."/>
      <w:lvlJc w:val="left"/>
      <w:pPr>
        <w:ind w:left="5928" w:hanging="360"/>
      </w:pPr>
    </w:lvl>
    <w:lvl w:ilvl="8" w:tplc="B7FE3F46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22"/>
    <w:rsid w:val="0000357A"/>
    <w:rsid w:val="000154B0"/>
    <w:rsid w:val="00032E1D"/>
    <w:rsid w:val="0003309D"/>
    <w:rsid w:val="0005580C"/>
    <w:rsid w:val="00060260"/>
    <w:rsid w:val="00075571"/>
    <w:rsid w:val="0008081F"/>
    <w:rsid w:val="000833FD"/>
    <w:rsid w:val="0008439E"/>
    <w:rsid w:val="0008699D"/>
    <w:rsid w:val="000A333E"/>
    <w:rsid w:val="000A6409"/>
    <w:rsid w:val="000A7433"/>
    <w:rsid w:val="000B5EC1"/>
    <w:rsid w:val="000C10C0"/>
    <w:rsid w:val="000C584C"/>
    <w:rsid w:val="000C6D83"/>
    <w:rsid w:val="000D6680"/>
    <w:rsid w:val="000D77A4"/>
    <w:rsid w:val="000F44CC"/>
    <w:rsid w:val="00104612"/>
    <w:rsid w:val="00111815"/>
    <w:rsid w:val="00111D8E"/>
    <w:rsid w:val="00131E9A"/>
    <w:rsid w:val="0013378D"/>
    <w:rsid w:val="00144F3E"/>
    <w:rsid w:val="001516E3"/>
    <w:rsid w:val="00192960"/>
    <w:rsid w:val="001A00D2"/>
    <w:rsid w:val="001A4020"/>
    <w:rsid w:val="001A6D54"/>
    <w:rsid w:val="001B0AE2"/>
    <w:rsid w:val="001B3C13"/>
    <w:rsid w:val="001C0EF2"/>
    <w:rsid w:val="001D06DB"/>
    <w:rsid w:val="001D3F1D"/>
    <w:rsid w:val="001D57FC"/>
    <w:rsid w:val="001D59C2"/>
    <w:rsid w:val="00201780"/>
    <w:rsid w:val="00224E31"/>
    <w:rsid w:val="0023061E"/>
    <w:rsid w:val="002468EC"/>
    <w:rsid w:val="002619D4"/>
    <w:rsid w:val="0026293B"/>
    <w:rsid w:val="00263D6E"/>
    <w:rsid w:val="002676C2"/>
    <w:rsid w:val="00282CEE"/>
    <w:rsid w:val="002B19B3"/>
    <w:rsid w:val="002C25C8"/>
    <w:rsid w:val="002C3054"/>
    <w:rsid w:val="002D48EB"/>
    <w:rsid w:val="002D4C0E"/>
    <w:rsid w:val="002F3C2A"/>
    <w:rsid w:val="00302D23"/>
    <w:rsid w:val="00312A08"/>
    <w:rsid w:val="0031501B"/>
    <w:rsid w:val="00322BBD"/>
    <w:rsid w:val="00337455"/>
    <w:rsid w:val="00337D18"/>
    <w:rsid w:val="00341EC3"/>
    <w:rsid w:val="003518FF"/>
    <w:rsid w:val="0035607D"/>
    <w:rsid w:val="00360538"/>
    <w:rsid w:val="00375031"/>
    <w:rsid w:val="00395560"/>
    <w:rsid w:val="003A7C28"/>
    <w:rsid w:val="003B274E"/>
    <w:rsid w:val="003B3C5E"/>
    <w:rsid w:val="003C06CB"/>
    <w:rsid w:val="003C1244"/>
    <w:rsid w:val="003D0E63"/>
    <w:rsid w:val="003D108F"/>
    <w:rsid w:val="003D3137"/>
    <w:rsid w:val="003E0F36"/>
    <w:rsid w:val="003F3DE9"/>
    <w:rsid w:val="003F76BD"/>
    <w:rsid w:val="004069F1"/>
    <w:rsid w:val="0041067A"/>
    <w:rsid w:val="00411615"/>
    <w:rsid w:val="00416D4E"/>
    <w:rsid w:val="00447698"/>
    <w:rsid w:val="004556C6"/>
    <w:rsid w:val="004705BD"/>
    <w:rsid w:val="00480CCB"/>
    <w:rsid w:val="0048360D"/>
    <w:rsid w:val="004A1693"/>
    <w:rsid w:val="004A58DE"/>
    <w:rsid w:val="004B589F"/>
    <w:rsid w:val="004D0F95"/>
    <w:rsid w:val="004E555E"/>
    <w:rsid w:val="004F28AF"/>
    <w:rsid w:val="0050175D"/>
    <w:rsid w:val="00525DCE"/>
    <w:rsid w:val="005300B2"/>
    <w:rsid w:val="005329EF"/>
    <w:rsid w:val="00542A82"/>
    <w:rsid w:val="005437BE"/>
    <w:rsid w:val="00562839"/>
    <w:rsid w:val="005742D2"/>
    <w:rsid w:val="0058044B"/>
    <w:rsid w:val="005841C7"/>
    <w:rsid w:val="005A2285"/>
    <w:rsid w:val="005C499A"/>
    <w:rsid w:val="005D2BFF"/>
    <w:rsid w:val="005D6941"/>
    <w:rsid w:val="005E0322"/>
    <w:rsid w:val="005F20F1"/>
    <w:rsid w:val="00616741"/>
    <w:rsid w:val="0061725D"/>
    <w:rsid w:val="00626128"/>
    <w:rsid w:val="006266D4"/>
    <w:rsid w:val="00626864"/>
    <w:rsid w:val="00635DF6"/>
    <w:rsid w:val="00664041"/>
    <w:rsid w:val="00682E47"/>
    <w:rsid w:val="006849AE"/>
    <w:rsid w:val="006A426E"/>
    <w:rsid w:val="006A6E9A"/>
    <w:rsid w:val="006A7842"/>
    <w:rsid w:val="006B6088"/>
    <w:rsid w:val="006D1E5C"/>
    <w:rsid w:val="006D21A4"/>
    <w:rsid w:val="006D434F"/>
    <w:rsid w:val="006E3337"/>
    <w:rsid w:val="006E3413"/>
    <w:rsid w:val="006E4731"/>
    <w:rsid w:val="00705FCE"/>
    <w:rsid w:val="007214B3"/>
    <w:rsid w:val="007257E4"/>
    <w:rsid w:val="00731FAD"/>
    <w:rsid w:val="007368AD"/>
    <w:rsid w:val="00742FC7"/>
    <w:rsid w:val="007553FD"/>
    <w:rsid w:val="007638D5"/>
    <w:rsid w:val="00777E55"/>
    <w:rsid w:val="00782785"/>
    <w:rsid w:val="00793BCE"/>
    <w:rsid w:val="007951FA"/>
    <w:rsid w:val="007A05D9"/>
    <w:rsid w:val="007A1F6C"/>
    <w:rsid w:val="007A445D"/>
    <w:rsid w:val="007C0DC1"/>
    <w:rsid w:val="007C1CBC"/>
    <w:rsid w:val="007F155E"/>
    <w:rsid w:val="00800C09"/>
    <w:rsid w:val="00805BEB"/>
    <w:rsid w:val="0080704E"/>
    <w:rsid w:val="00812A7B"/>
    <w:rsid w:val="00820A64"/>
    <w:rsid w:val="00824B2D"/>
    <w:rsid w:val="008439A9"/>
    <w:rsid w:val="0084505A"/>
    <w:rsid w:val="00847CAC"/>
    <w:rsid w:val="00861E2C"/>
    <w:rsid w:val="00865374"/>
    <w:rsid w:val="00867EB1"/>
    <w:rsid w:val="00875995"/>
    <w:rsid w:val="0087762C"/>
    <w:rsid w:val="00880C70"/>
    <w:rsid w:val="00880D41"/>
    <w:rsid w:val="00886929"/>
    <w:rsid w:val="00886BF1"/>
    <w:rsid w:val="0089407A"/>
    <w:rsid w:val="00894C2B"/>
    <w:rsid w:val="008C1C50"/>
    <w:rsid w:val="008D62E9"/>
    <w:rsid w:val="008D745B"/>
    <w:rsid w:val="008E5346"/>
    <w:rsid w:val="008F306E"/>
    <w:rsid w:val="008F43D9"/>
    <w:rsid w:val="008F7A8A"/>
    <w:rsid w:val="009130E1"/>
    <w:rsid w:val="0091614D"/>
    <w:rsid w:val="009201EF"/>
    <w:rsid w:val="00921521"/>
    <w:rsid w:val="009218E8"/>
    <w:rsid w:val="009262A9"/>
    <w:rsid w:val="00941617"/>
    <w:rsid w:val="00943755"/>
    <w:rsid w:val="00950BD9"/>
    <w:rsid w:val="0095572D"/>
    <w:rsid w:val="00955A8C"/>
    <w:rsid w:val="009577D6"/>
    <w:rsid w:val="009673FA"/>
    <w:rsid w:val="00973907"/>
    <w:rsid w:val="0098603C"/>
    <w:rsid w:val="00986907"/>
    <w:rsid w:val="0099437F"/>
    <w:rsid w:val="00995BC0"/>
    <w:rsid w:val="009A3B50"/>
    <w:rsid w:val="009A468D"/>
    <w:rsid w:val="009B622F"/>
    <w:rsid w:val="009B7E4D"/>
    <w:rsid w:val="009C2CC1"/>
    <w:rsid w:val="009C59EF"/>
    <w:rsid w:val="009C764B"/>
    <w:rsid w:val="009F5B5E"/>
    <w:rsid w:val="00A03FD8"/>
    <w:rsid w:val="00A173D9"/>
    <w:rsid w:val="00A325BE"/>
    <w:rsid w:val="00A35828"/>
    <w:rsid w:val="00A533B7"/>
    <w:rsid w:val="00A53EC9"/>
    <w:rsid w:val="00A60F41"/>
    <w:rsid w:val="00A73F00"/>
    <w:rsid w:val="00A7788B"/>
    <w:rsid w:val="00AC5E77"/>
    <w:rsid w:val="00AD10D5"/>
    <w:rsid w:val="00AD181D"/>
    <w:rsid w:val="00AE0224"/>
    <w:rsid w:val="00AE1575"/>
    <w:rsid w:val="00AE5F4E"/>
    <w:rsid w:val="00B027B5"/>
    <w:rsid w:val="00B06457"/>
    <w:rsid w:val="00B1054F"/>
    <w:rsid w:val="00B12977"/>
    <w:rsid w:val="00B21268"/>
    <w:rsid w:val="00B256EC"/>
    <w:rsid w:val="00B32A98"/>
    <w:rsid w:val="00B55252"/>
    <w:rsid w:val="00B57E8C"/>
    <w:rsid w:val="00B6133B"/>
    <w:rsid w:val="00B6426F"/>
    <w:rsid w:val="00B65C09"/>
    <w:rsid w:val="00B82456"/>
    <w:rsid w:val="00B973D0"/>
    <w:rsid w:val="00BB076E"/>
    <w:rsid w:val="00BB2F42"/>
    <w:rsid w:val="00BC3CFF"/>
    <w:rsid w:val="00BC79A3"/>
    <w:rsid w:val="00BE4FA0"/>
    <w:rsid w:val="00C033DC"/>
    <w:rsid w:val="00C03AA0"/>
    <w:rsid w:val="00C13619"/>
    <w:rsid w:val="00C170B0"/>
    <w:rsid w:val="00C421D1"/>
    <w:rsid w:val="00C45A08"/>
    <w:rsid w:val="00C47B99"/>
    <w:rsid w:val="00C6137A"/>
    <w:rsid w:val="00C65052"/>
    <w:rsid w:val="00CA33C0"/>
    <w:rsid w:val="00CB08D2"/>
    <w:rsid w:val="00CB7A08"/>
    <w:rsid w:val="00CC31B7"/>
    <w:rsid w:val="00CC555C"/>
    <w:rsid w:val="00CD4A73"/>
    <w:rsid w:val="00CD607F"/>
    <w:rsid w:val="00CE1BC9"/>
    <w:rsid w:val="00CE759D"/>
    <w:rsid w:val="00CF168B"/>
    <w:rsid w:val="00D01128"/>
    <w:rsid w:val="00D114FA"/>
    <w:rsid w:val="00D434A1"/>
    <w:rsid w:val="00D46D84"/>
    <w:rsid w:val="00D6509D"/>
    <w:rsid w:val="00D67548"/>
    <w:rsid w:val="00D70B43"/>
    <w:rsid w:val="00D74D5C"/>
    <w:rsid w:val="00D752FA"/>
    <w:rsid w:val="00D94433"/>
    <w:rsid w:val="00DC1ADD"/>
    <w:rsid w:val="00DD4D7E"/>
    <w:rsid w:val="00DD4F91"/>
    <w:rsid w:val="00DE2679"/>
    <w:rsid w:val="00DF24F0"/>
    <w:rsid w:val="00E0172D"/>
    <w:rsid w:val="00E148A5"/>
    <w:rsid w:val="00E23FA6"/>
    <w:rsid w:val="00E24134"/>
    <w:rsid w:val="00E24E98"/>
    <w:rsid w:val="00E40057"/>
    <w:rsid w:val="00E40C8E"/>
    <w:rsid w:val="00E639AA"/>
    <w:rsid w:val="00E70D74"/>
    <w:rsid w:val="00E7226A"/>
    <w:rsid w:val="00E745B3"/>
    <w:rsid w:val="00E8024F"/>
    <w:rsid w:val="00E835BA"/>
    <w:rsid w:val="00EA7AB5"/>
    <w:rsid w:val="00EB1EC1"/>
    <w:rsid w:val="00EB6536"/>
    <w:rsid w:val="00EE2C55"/>
    <w:rsid w:val="00EE3609"/>
    <w:rsid w:val="00F02C5B"/>
    <w:rsid w:val="00F170E1"/>
    <w:rsid w:val="00F45EB6"/>
    <w:rsid w:val="00F57CC1"/>
    <w:rsid w:val="00F62261"/>
    <w:rsid w:val="00F743EA"/>
    <w:rsid w:val="00F75DE9"/>
    <w:rsid w:val="00F90F83"/>
    <w:rsid w:val="00F91455"/>
    <w:rsid w:val="00F95C55"/>
    <w:rsid w:val="00FA1490"/>
    <w:rsid w:val="00FB6A9A"/>
    <w:rsid w:val="00FC7629"/>
    <w:rsid w:val="00FD6637"/>
    <w:rsid w:val="00FE27A9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14D6"/>
  <w15:docId w15:val="{F314642A-F7B7-40B2-976E-71774E65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BBF"/>
    <w:pPr>
      <w:keepNext/>
      <w:jc w:val="both"/>
      <w:outlineLvl w:val="1"/>
    </w:pPr>
    <w:rPr>
      <w:rFonts w:ascii="Arial" w:eastAsia="Arial" w:hAnsi="Arial" w:cs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BF1"/>
    <w:pPr>
      <w:keepNext/>
      <w:jc w:val="both"/>
      <w:outlineLvl w:val="2"/>
    </w:pPr>
    <w:rPr>
      <w:rFonts w:ascii="Arial" w:eastAsia="Arial" w:hAnsi="Arial"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2960"/>
    <w:pPr>
      <w:keepNext/>
      <w:ind w:left="100"/>
      <w:jc w:val="both"/>
      <w:outlineLvl w:val="3"/>
    </w:pPr>
    <w:rPr>
      <w:rFonts w:ascii="Arial"/>
      <w:b/>
      <w:spacing w:val="-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01EF"/>
    <w:pPr>
      <w:keepNext/>
      <w:contextualSpacing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18E8"/>
    <w:pPr>
      <w:keepNext/>
      <w:ind w:left="720"/>
      <w:jc w:val="both"/>
      <w:outlineLvl w:val="5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4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163"/>
  </w:style>
  <w:style w:type="paragraph" w:styleId="Footer">
    <w:name w:val="footer"/>
    <w:basedOn w:val="Normal"/>
    <w:link w:val="FooterChar"/>
    <w:uiPriority w:val="99"/>
    <w:unhideWhenUsed/>
    <w:rsid w:val="00D04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163"/>
  </w:style>
  <w:style w:type="paragraph" w:styleId="NoSpacing">
    <w:name w:val="No Spacing"/>
    <w:uiPriority w:val="1"/>
    <w:qFormat/>
    <w:rsid w:val="005F6BE5"/>
  </w:style>
  <w:style w:type="paragraph" w:styleId="BodyTextIndent">
    <w:name w:val="Body Text Indent"/>
    <w:basedOn w:val="Normal"/>
    <w:link w:val="BodyTextIndentChar"/>
    <w:uiPriority w:val="99"/>
    <w:unhideWhenUsed/>
    <w:rsid w:val="009A7BFD"/>
    <w:pPr>
      <w:ind w:left="720"/>
    </w:pPr>
    <w:rPr>
      <w:rFonts w:ascii="Arial" w:eastAsia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A7BFD"/>
    <w:rPr>
      <w:rFonts w:ascii="Arial" w:eastAsia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1BBF"/>
    <w:rPr>
      <w:rFonts w:ascii="Arial" w:eastAsia="Arial" w:hAnsi="Arial" w:cs="Arial"/>
      <w:b/>
      <w:i/>
      <w:sz w:val="20"/>
      <w:szCs w:val="20"/>
      <w:u w:val="single"/>
    </w:rPr>
  </w:style>
  <w:style w:type="paragraph" w:customStyle="1" w:styleId="Default">
    <w:name w:val="Default"/>
    <w:rsid w:val="005F3F5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F3F50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44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4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2">
    <w:name w:val="Body Text 2"/>
    <w:basedOn w:val="Normal"/>
    <w:link w:val="BodyText2Char"/>
    <w:uiPriority w:val="99"/>
    <w:unhideWhenUsed/>
    <w:rsid w:val="00D94433"/>
    <w:pPr>
      <w:jc w:val="both"/>
    </w:pPr>
    <w:rPr>
      <w:rFonts w:ascii="Arial"/>
      <w:b/>
      <w:spacing w:val="-2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94433"/>
    <w:rPr>
      <w:rFonts w:ascii="Arial"/>
      <w:b/>
      <w:spacing w:val="-2"/>
      <w:sz w:val="24"/>
    </w:rPr>
  </w:style>
  <w:style w:type="character" w:styleId="Hyperlink">
    <w:name w:val="Hyperlink"/>
    <w:basedOn w:val="DefaultParagraphFont"/>
    <w:uiPriority w:val="99"/>
    <w:unhideWhenUsed/>
    <w:rsid w:val="00D94433"/>
    <w:rPr>
      <w:color w:val="0000FF" w:themeColor="hyperlink"/>
      <w:u w:val="single"/>
    </w:rPr>
  </w:style>
  <w:style w:type="paragraph" w:customStyle="1" w:styleId="TxBrp8">
    <w:name w:val="TxBr_p8"/>
    <w:basedOn w:val="Normal"/>
    <w:rsid w:val="00D94433"/>
    <w:pPr>
      <w:tabs>
        <w:tab w:val="left" w:pos="294"/>
        <w:tab w:val="left" w:pos="793"/>
      </w:tabs>
      <w:autoSpaceDE w:val="0"/>
      <w:autoSpaceDN w:val="0"/>
      <w:adjustRightInd w:val="0"/>
      <w:spacing w:line="277" w:lineRule="atLeast"/>
      <w:ind w:left="793" w:hanging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6BF1"/>
    <w:rPr>
      <w:rFonts w:ascii="Arial" w:eastAsia="Arial" w:hAnsi="Arial" w:cs="Arial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92960"/>
    <w:rPr>
      <w:rFonts w:ascii="Arial"/>
      <w:b/>
      <w:spacing w:val="-1"/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705FCE"/>
    <w:pPr>
      <w:jc w:val="both"/>
    </w:pPr>
    <w:rPr>
      <w:rFonts w:ascii="Arial" w:eastAsia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705FCE"/>
    <w:rPr>
      <w:rFonts w:ascii="Arial" w:eastAsia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201EF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9218E8"/>
    <w:rPr>
      <w:rFonts w:ascii="Arial" w:hAnsi="Arial" w:cs="Arial"/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9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A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73907"/>
    <w:pPr>
      <w:widowControl/>
    </w:pPr>
  </w:style>
  <w:style w:type="paragraph" w:styleId="NormalWeb">
    <w:name w:val="Normal (Web)"/>
    <w:basedOn w:val="Normal"/>
    <w:uiPriority w:val="99"/>
    <w:semiHidden/>
    <w:unhideWhenUsed/>
    <w:rsid w:val="000C10C0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10.png@01D3B0A7.024E0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9FC6B-3E2B-4863-A20D-222E9D81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6369</Characters>
  <Application>Microsoft Office Word</Application>
  <DocSecurity>0</DocSecurity>
  <Lines>199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Leverette-Bey, Valerie</dc:creator>
  <cp:lastModifiedBy>Leverette, Valerie</cp:lastModifiedBy>
  <cp:revision>3</cp:revision>
  <cp:lastPrinted>2019-06-20T14:37:00Z</cp:lastPrinted>
  <dcterms:created xsi:type="dcterms:W3CDTF">2019-06-20T14:37:00Z</dcterms:created>
  <dcterms:modified xsi:type="dcterms:W3CDTF">2019-06-20T14:39:00Z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LastSaved">
    <vt:filetime>2017-02-24T00:00:00Z</vt:filetime>
  </property>
</Properties>
</file>